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F222D" w14:textId="7549F3AA" w:rsidR="00BB04A3" w:rsidRPr="008A1140" w:rsidRDefault="00AF0D5F" w:rsidP="00902249">
      <w:pPr>
        <w:jc w:val="center"/>
        <w:rPr>
          <w:rFonts w:ascii="Times New Roman" w:hAnsi="Times New Roman" w:cs="Times New Roman"/>
          <w:b/>
          <w:spacing w:val="51"/>
          <w:sz w:val="24"/>
          <w:szCs w:val="24"/>
        </w:rPr>
      </w:pPr>
      <w:r w:rsidRPr="008A1140">
        <w:rPr>
          <w:rFonts w:ascii="Times New Roman" w:hAnsi="Times New Roman" w:cs="Times New Roman"/>
          <w:b/>
          <w:spacing w:val="-1"/>
          <w:sz w:val="24"/>
          <w:szCs w:val="24"/>
        </w:rPr>
        <w:t>«</w:t>
      </w:r>
      <w:r w:rsidR="00B5066C" w:rsidRPr="008A1140">
        <w:rPr>
          <w:rFonts w:ascii="Times New Roman" w:hAnsi="Times New Roman" w:cs="Times New Roman"/>
          <w:b/>
          <w:spacing w:val="-1"/>
          <w:sz w:val="24"/>
          <w:szCs w:val="24"/>
          <w:lang w:val="kk-KZ"/>
        </w:rPr>
        <w:t>Тифл</w:t>
      </w:r>
      <w:r w:rsidR="007815A0" w:rsidRPr="008A1140">
        <w:rPr>
          <w:rFonts w:ascii="Times New Roman" w:hAnsi="Times New Roman" w:cs="Times New Roman"/>
          <w:b/>
          <w:spacing w:val="-1"/>
          <w:sz w:val="24"/>
          <w:szCs w:val="24"/>
          <w:lang w:val="kk-KZ"/>
        </w:rPr>
        <w:t>о</w:t>
      </w:r>
      <w:r w:rsidRPr="008A1140">
        <w:rPr>
          <w:rFonts w:ascii="Times New Roman" w:hAnsi="Times New Roman" w:cs="Times New Roman"/>
          <w:b/>
          <w:spacing w:val="-2"/>
          <w:sz w:val="24"/>
          <w:szCs w:val="24"/>
        </w:rPr>
        <w:t>педагогика»</w:t>
      </w:r>
      <w:r w:rsidRPr="008A1140">
        <w:rPr>
          <w:rFonts w:ascii="Times New Roman" w:hAnsi="Times New Roman" w:cs="Times New Roman"/>
          <w:b/>
          <w:spacing w:val="-1"/>
          <w:sz w:val="24"/>
          <w:szCs w:val="24"/>
        </w:rPr>
        <w:t xml:space="preserve"> пәні</w:t>
      </w:r>
      <w:r w:rsidRPr="008A114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A1140">
        <w:rPr>
          <w:rFonts w:ascii="Times New Roman" w:hAnsi="Times New Roman" w:cs="Times New Roman"/>
          <w:b/>
          <w:spacing w:val="-2"/>
          <w:sz w:val="24"/>
          <w:szCs w:val="24"/>
        </w:rPr>
        <w:t>бойынша</w:t>
      </w:r>
    </w:p>
    <w:p w14:paraId="10D87807" w14:textId="7ACB348F" w:rsidR="00BB04A3" w:rsidRDefault="00A73CB6" w:rsidP="00902249">
      <w:pPr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lang w:val="kk-KZ"/>
        </w:rPr>
        <w:t>П</w:t>
      </w:r>
      <w:r w:rsidR="00902249" w:rsidRPr="008A1140">
        <w:rPr>
          <w:rFonts w:ascii="Times New Roman" w:hAnsi="Times New Roman" w:cs="Times New Roman"/>
          <w:b/>
          <w:spacing w:val="-2"/>
          <w:sz w:val="24"/>
          <w:szCs w:val="24"/>
        </w:rPr>
        <w:t>едагогтердің</w:t>
      </w:r>
      <w:r w:rsidR="00AF0D5F" w:rsidRPr="008A114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AF0D5F" w:rsidRPr="008A1140">
        <w:rPr>
          <w:rFonts w:ascii="Times New Roman" w:hAnsi="Times New Roman" w:cs="Times New Roman"/>
          <w:b/>
          <w:spacing w:val="-1"/>
          <w:sz w:val="24"/>
          <w:szCs w:val="24"/>
        </w:rPr>
        <w:t>білімін</w:t>
      </w:r>
      <w:r w:rsidR="00AF0D5F" w:rsidRPr="008A114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AF0D5F" w:rsidRPr="008A1140">
        <w:rPr>
          <w:rFonts w:ascii="Times New Roman" w:hAnsi="Times New Roman" w:cs="Times New Roman"/>
          <w:b/>
          <w:spacing w:val="-2"/>
          <w:sz w:val="24"/>
          <w:szCs w:val="24"/>
        </w:rPr>
        <w:t xml:space="preserve">бағалауға </w:t>
      </w:r>
      <w:r w:rsidR="00AF0D5F" w:rsidRPr="008A1140">
        <w:rPr>
          <w:rFonts w:ascii="Times New Roman" w:hAnsi="Times New Roman" w:cs="Times New Roman"/>
          <w:b/>
          <w:spacing w:val="-1"/>
          <w:sz w:val="24"/>
          <w:szCs w:val="24"/>
        </w:rPr>
        <w:t>арналған</w:t>
      </w:r>
      <w:r w:rsidR="00AF0D5F" w:rsidRPr="008A1140">
        <w:rPr>
          <w:rFonts w:ascii="Times New Roman" w:hAnsi="Times New Roman" w:cs="Times New Roman"/>
          <w:b/>
          <w:sz w:val="24"/>
          <w:szCs w:val="24"/>
        </w:rPr>
        <w:t xml:space="preserve"> тест</w:t>
      </w:r>
      <w:r w:rsidR="00AF0D5F" w:rsidRPr="008A114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AF0D5F" w:rsidRPr="008A1140">
        <w:rPr>
          <w:rFonts w:ascii="Times New Roman" w:hAnsi="Times New Roman" w:cs="Times New Roman"/>
          <w:b/>
          <w:spacing w:val="-1"/>
          <w:sz w:val="24"/>
          <w:szCs w:val="24"/>
        </w:rPr>
        <w:t>спецификациясы</w:t>
      </w:r>
    </w:p>
    <w:p w14:paraId="60AC4975" w14:textId="539060BB" w:rsidR="00A73CB6" w:rsidRPr="00A73CB6" w:rsidRDefault="00A73CB6" w:rsidP="00902249">
      <w:pPr>
        <w:jc w:val="center"/>
        <w:rPr>
          <w:rFonts w:ascii="Times New Roman" w:hAnsi="Times New Roman" w:cs="Times New Roman"/>
          <w:b/>
          <w:spacing w:val="51"/>
          <w:sz w:val="24"/>
          <w:szCs w:val="24"/>
          <w:lang w:val="kk-KZ"/>
        </w:rPr>
      </w:pPr>
      <w:r w:rsidRPr="000C7F9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(2026 жылдан бастап қолдану үшін)</w:t>
      </w:r>
    </w:p>
    <w:p w14:paraId="0E46B1CC" w14:textId="77777777" w:rsidR="00E842A1" w:rsidRPr="00A73CB6" w:rsidRDefault="00E842A1" w:rsidP="00902249">
      <w:pPr>
        <w:tabs>
          <w:tab w:val="left" w:pos="284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F964422" w14:textId="5FBAD85E" w:rsidR="003865AF" w:rsidRPr="00A73CB6" w:rsidRDefault="00A73CB6" w:rsidP="00A73CB6">
      <w:pPr>
        <w:pStyle w:val="af8"/>
        <w:tabs>
          <w:tab w:val="left" w:pos="284"/>
          <w:tab w:val="left" w:pos="993"/>
        </w:tabs>
        <w:ind w:left="0"/>
        <w:jc w:val="both"/>
        <w:rPr>
          <w:rFonts w:cs="Times New Roman"/>
          <w:lang w:val="kk-KZ"/>
        </w:rPr>
      </w:pPr>
      <w:r>
        <w:rPr>
          <w:rFonts w:cs="Times New Roman"/>
          <w:b/>
          <w:spacing w:val="-1"/>
          <w:lang w:val="kk-KZ"/>
        </w:rPr>
        <w:tab/>
      </w:r>
      <w:r>
        <w:rPr>
          <w:rFonts w:cs="Times New Roman"/>
          <w:b/>
          <w:spacing w:val="-1"/>
          <w:lang w:val="kk-KZ"/>
        </w:rPr>
        <w:tab/>
      </w:r>
      <w:r w:rsidR="00AF0D5F" w:rsidRPr="00A73CB6">
        <w:rPr>
          <w:rFonts w:cs="Times New Roman"/>
          <w:b/>
          <w:spacing w:val="-1"/>
          <w:lang w:val="kk-KZ"/>
        </w:rPr>
        <w:t>Мақсаты:</w:t>
      </w:r>
      <w:r w:rsidR="00AF0D5F" w:rsidRPr="00A73CB6">
        <w:rPr>
          <w:rFonts w:cs="Times New Roman"/>
          <w:b/>
          <w:spacing w:val="-4"/>
          <w:lang w:val="kk-KZ"/>
        </w:rPr>
        <w:t xml:space="preserve"> </w:t>
      </w:r>
      <w:r w:rsidR="003865AF" w:rsidRPr="00A73CB6">
        <w:rPr>
          <w:rFonts w:cs="Times New Roman"/>
          <w:spacing w:val="-2"/>
          <w:lang w:val="kk-KZ"/>
        </w:rPr>
        <w:t>жалпы білім беретін және арнайы оқу бағдарламаларын, мектепке дейінгі, бастауыш, негізгі орта, жалпы орта білім беруді іске асыратын білім беру ұйымдарында лауазымдарды атқаратын арнайы педагогтарды (тифлопедагогт</w:t>
      </w:r>
      <w:r w:rsidR="003865AF" w:rsidRPr="008A1140">
        <w:rPr>
          <w:rFonts w:cs="Times New Roman"/>
          <w:spacing w:val="-2"/>
          <w:lang w:val="kk-KZ"/>
        </w:rPr>
        <w:t>арды</w:t>
      </w:r>
      <w:r w:rsidR="003865AF" w:rsidRPr="00A73CB6">
        <w:rPr>
          <w:rFonts w:cs="Times New Roman"/>
          <w:spacing w:val="-2"/>
          <w:lang w:val="kk-KZ"/>
        </w:rPr>
        <w:t>) аттестаттау барысында педагогтердің білімін бағалау үшін тест тапсырмаларын әзірлеу.</w:t>
      </w:r>
    </w:p>
    <w:p w14:paraId="2BB18A92" w14:textId="3FE758AE" w:rsidR="00BB04A3" w:rsidRPr="00A73CB6" w:rsidRDefault="00A73CB6" w:rsidP="00A73CB6">
      <w:pPr>
        <w:pStyle w:val="af8"/>
        <w:tabs>
          <w:tab w:val="left" w:pos="284"/>
          <w:tab w:val="left" w:pos="993"/>
        </w:tabs>
        <w:ind w:left="0"/>
        <w:jc w:val="both"/>
        <w:rPr>
          <w:rFonts w:cs="Times New Roman"/>
          <w:lang w:val="kk-KZ"/>
        </w:rPr>
      </w:pPr>
      <w:r>
        <w:rPr>
          <w:rFonts w:cs="Times New Roman"/>
          <w:b/>
          <w:spacing w:val="-1"/>
          <w:lang w:val="kk-KZ"/>
        </w:rPr>
        <w:tab/>
      </w:r>
      <w:r>
        <w:rPr>
          <w:rFonts w:cs="Times New Roman"/>
          <w:b/>
          <w:spacing w:val="-1"/>
          <w:lang w:val="kk-KZ"/>
        </w:rPr>
        <w:tab/>
      </w:r>
      <w:r w:rsidR="00AF0D5F" w:rsidRPr="00A73CB6">
        <w:rPr>
          <w:rFonts w:cs="Times New Roman"/>
          <w:b/>
          <w:spacing w:val="-1"/>
          <w:lang w:val="kk-KZ"/>
        </w:rPr>
        <w:t>Мiндетi:</w:t>
      </w:r>
      <w:r w:rsidR="00AF0D5F" w:rsidRPr="00A73CB6">
        <w:rPr>
          <w:rFonts w:cs="Times New Roman"/>
          <w:b/>
          <w:spacing w:val="-7"/>
          <w:lang w:val="kk-KZ"/>
        </w:rPr>
        <w:t xml:space="preserve"> </w:t>
      </w:r>
      <w:r w:rsidR="000008BB" w:rsidRPr="00A73CB6">
        <w:rPr>
          <w:rFonts w:cs="Times New Roman"/>
          <w:spacing w:val="-2"/>
          <w:lang w:val="kk-KZ"/>
        </w:rPr>
        <w:t>п</w:t>
      </w:r>
      <w:r w:rsidR="00902249" w:rsidRPr="00A73CB6">
        <w:rPr>
          <w:rFonts w:cs="Times New Roman"/>
          <w:spacing w:val="-2"/>
          <w:lang w:val="kk-KZ"/>
        </w:rPr>
        <w:t>едагогтердің</w:t>
      </w:r>
      <w:r w:rsidR="00AF0D5F" w:rsidRPr="00A73CB6">
        <w:rPr>
          <w:rFonts w:cs="Times New Roman"/>
          <w:spacing w:val="-7"/>
          <w:lang w:val="kk-KZ"/>
        </w:rPr>
        <w:t xml:space="preserve"> </w:t>
      </w:r>
      <w:r w:rsidR="003865AF" w:rsidRPr="008A1140">
        <w:rPr>
          <w:rFonts w:cs="Times New Roman"/>
          <w:spacing w:val="-1"/>
          <w:lang w:val="kk-KZ"/>
        </w:rPr>
        <w:t>білім</w:t>
      </w:r>
      <w:r w:rsidR="00AF0D5F" w:rsidRPr="00A73CB6">
        <w:rPr>
          <w:rFonts w:cs="Times New Roman"/>
          <w:spacing w:val="-6"/>
          <w:lang w:val="kk-KZ"/>
        </w:rPr>
        <w:t xml:space="preserve"> </w:t>
      </w:r>
      <w:r w:rsidR="00AF0D5F" w:rsidRPr="00A73CB6">
        <w:rPr>
          <w:rFonts w:cs="Times New Roman"/>
          <w:spacing w:val="-1"/>
          <w:lang w:val="kk-KZ"/>
        </w:rPr>
        <w:t>деңгейінің</w:t>
      </w:r>
      <w:r w:rsidR="00AF0D5F" w:rsidRPr="00A73CB6">
        <w:rPr>
          <w:rFonts w:cs="Times New Roman"/>
          <w:spacing w:val="-5"/>
          <w:lang w:val="kk-KZ"/>
        </w:rPr>
        <w:t xml:space="preserve"> </w:t>
      </w:r>
      <w:r w:rsidR="00AF0D5F" w:rsidRPr="00A73CB6">
        <w:rPr>
          <w:rFonts w:cs="Times New Roman"/>
          <w:spacing w:val="-1"/>
          <w:lang w:val="kk-KZ"/>
        </w:rPr>
        <w:t>біліктілік</w:t>
      </w:r>
      <w:r w:rsidR="00AF0D5F" w:rsidRPr="00A73CB6">
        <w:rPr>
          <w:rFonts w:cs="Times New Roman"/>
          <w:spacing w:val="-8"/>
          <w:lang w:val="kk-KZ"/>
        </w:rPr>
        <w:t xml:space="preserve"> </w:t>
      </w:r>
      <w:r w:rsidR="00AF0D5F" w:rsidRPr="00A73CB6">
        <w:rPr>
          <w:rFonts w:cs="Times New Roman"/>
          <w:lang w:val="kk-KZ"/>
        </w:rPr>
        <w:t>талаптарға</w:t>
      </w:r>
      <w:r w:rsidR="00AF0D5F" w:rsidRPr="00A73CB6">
        <w:rPr>
          <w:rFonts w:cs="Times New Roman"/>
          <w:spacing w:val="-7"/>
          <w:lang w:val="kk-KZ"/>
        </w:rPr>
        <w:t xml:space="preserve"> </w:t>
      </w:r>
      <w:r w:rsidR="00AF0D5F" w:rsidRPr="00A73CB6">
        <w:rPr>
          <w:rFonts w:cs="Times New Roman"/>
          <w:spacing w:val="-1"/>
          <w:lang w:val="kk-KZ"/>
        </w:rPr>
        <w:t>сәйкестігін</w:t>
      </w:r>
      <w:r w:rsidR="00AF0D5F" w:rsidRPr="00A73CB6">
        <w:rPr>
          <w:rFonts w:cs="Times New Roman"/>
          <w:spacing w:val="-8"/>
          <w:lang w:val="kk-KZ"/>
        </w:rPr>
        <w:t xml:space="preserve"> </w:t>
      </w:r>
      <w:r w:rsidR="00AF0D5F" w:rsidRPr="00A73CB6">
        <w:rPr>
          <w:rFonts w:cs="Times New Roman"/>
          <w:spacing w:val="-6"/>
          <w:lang w:val="kk-KZ"/>
        </w:rPr>
        <w:t>а</w:t>
      </w:r>
      <w:r w:rsidR="00AF0D5F" w:rsidRPr="00A73CB6">
        <w:rPr>
          <w:rFonts w:cs="Times New Roman"/>
          <w:spacing w:val="-5"/>
          <w:lang w:val="kk-KZ"/>
        </w:rPr>
        <w:t>н</w:t>
      </w:r>
      <w:r w:rsidR="00AF0D5F" w:rsidRPr="00A73CB6">
        <w:rPr>
          <w:rFonts w:cs="Times New Roman"/>
          <w:spacing w:val="-6"/>
          <w:lang w:val="kk-KZ"/>
        </w:rPr>
        <w:t>ық</w:t>
      </w:r>
      <w:r w:rsidR="00AF0D5F" w:rsidRPr="00A73CB6">
        <w:rPr>
          <w:rFonts w:cs="Times New Roman"/>
          <w:spacing w:val="-5"/>
          <w:lang w:val="kk-KZ"/>
        </w:rPr>
        <w:t>т</w:t>
      </w:r>
      <w:r w:rsidR="00AF0D5F" w:rsidRPr="00A73CB6">
        <w:rPr>
          <w:rFonts w:cs="Times New Roman"/>
          <w:spacing w:val="-6"/>
          <w:lang w:val="kk-KZ"/>
        </w:rPr>
        <w:t>а</w:t>
      </w:r>
      <w:r w:rsidR="00AF0D5F" w:rsidRPr="00A73CB6">
        <w:rPr>
          <w:rFonts w:cs="Times New Roman"/>
          <w:spacing w:val="-5"/>
          <w:lang w:val="kk-KZ"/>
        </w:rPr>
        <w:t>у.</w:t>
      </w:r>
    </w:p>
    <w:p w14:paraId="5C1EEC77" w14:textId="1D76DDFD" w:rsidR="00E842A1" w:rsidRPr="00A73CB6" w:rsidRDefault="00A73CB6" w:rsidP="00A73CB6">
      <w:pPr>
        <w:pStyle w:val="af8"/>
        <w:tabs>
          <w:tab w:val="left" w:pos="284"/>
          <w:tab w:val="left" w:pos="993"/>
        </w:tabs>
        <w:ind w:left="0"/>
        <w:jc w:val="both"/>
        <w:rPr>
          <w:rFonts w:cs="Times New Roman"/>
          <w:lang w:val="kk-KZ"/>
        </w:rPr>
      </w:pPr>
      <w:r>
        <w:rPr>
          <w:rFonts w:cs="Times New Roman"/>
          <w:b/>
          <w:spacing w:val="-1"/>
          <w:lang w:val="kk-KZ"/>
        </w:rPr>
        <w:tab/>
      </w:r>
      <w:r>
        <w:rPr>
          <w:rFonts w:cs="Times New Roman"/>
          <w:b/>
          <w:spacing w:val="-1"/>
          <w:lang w:val="kk-KZ"/>
        </w:rPr>
        <w:tab/>
      </w:r>
      <w:r w:rsidR="00942863">
        <w:rPr>
          <w:rFonts w:cs="Times New Roman"/>
          <w:b/>
          <w:spacing w:val="-1"/>
          <w:lang w:val="kk-KZ"/>
        </w:rPr>
        <w:t>Тест м</w:t>
      </w:r>
      <w:r w:rsidR="00AF0D5F" w:rsidRPr="00A73CB6">
        <w:rPr>
          <w:rFonts w:cs="Times New Roman"/>
          <w:b/>
          <w:spacing w:val="-1"/>
          <w:lang w:val="kk-KZ"/>
        </w:rPr>
        <w:t>азмұны:</w:t>
      </w:r>
      <w:r w:rsidR="00AF0D5F" w:rsidRPr="00A73CB6">
        <w:rPr>
          <w:rFonts w:cs="Times New Roman"/>
          <w:b/>
          <w:spacing w:val="-4"/>
          <w:lang w:val="kk-KZ"/>
        </w:rPr>
        <w:t xml:space="preserve"> </w:t>
      </w:r>
      <w:r w:rsidR="000008BB" w:rsidRPr="00A73CB6">
        <w:rPr>
          <w:rFonts w:cs="Times New Roman"/>
          <w:spacing w:val="-1"/>
          <w:lang w:val="kk-KZ"/>
        </w:rPr>
        <w:t>о</w:t>
      </w:r>
      <w:r w:rsidR="00AF0D5F" w:rsidRPr="00A73CB6">
        <w:rPr>
          <w:rFonts w:cs="Times New Roman"/>
          <w:spacing w:val="-1"/>
          <w:lang w:val="kk-KZ"/>
        </w:rPr>
        <w:t>қу</w:t>
      </w:r>
      <w:r w:rsidR="00AF0D5F" w:rsidRPr="00A73CB6">
        <w:rPr>
          <w:rFonts w:cs="Times New Roman"/>
          <w:spacing w:val="-4"/>
          <w:lang w:val="kk-KZ"/>
        </w:rPr>
        <w:t xml:space="preserve"> </w:t>
      </w:r>
      <w:r w:rsidR="00AF0D5F" w:rsidRPr="00A73CB6">
        <w:rPr>
          <w:rFonts w:cs="Times New Roman"/>
          <w:spacing w:val="-2"/>
          <w:lang w:val="kk-KZ"/>
        </w:rPr>
        <w:t>бағдарламасына</w:t>
      </w:r>
      <w:r w:rsidR="00AF0D5F" w:rsidRPr="00A73CB6">
        <w:rPr>
          <w:rFonts w:cs="Times New Roman"/>
          <w:spacing w:val="-4"/>
          <w:lang w:val="kk-KZ"/>
        </w:rPr>
        <w:t xml:space="preserve"> </w:t>
      </w:r>
      <w:r w:rsidR="00AF0D5F" w:rsidRPr="00A73CB6">
        <w:rPr>
          <w:rFonts w:cs="Times New Roman"/>
          <w:spacing w:val="-1"/>
          <w:lang w:val="kk-KZ"/>
        </w:rPr>
        <w:t>сәйкес</w:t>
      </w:r>
      <w:r w:rsidR="00AF0D5F" w:rsidRPr="00A73CB6">
        <w:rPr>
          <w:rFonts w:cs="Times New Roman"/>
          <w:spacing w:val="-6"/>
          <w:lang w:val="kk-KZ"/>
        </w:rPr>
        <w:t xml:space="preserve"> </w:t>
      </w:r>
      <w:r w:rsidR="00AF0D5F" w:rsidRPr="00A73CB6">
        <w:rPr>
          <w:rFonts w:cs="Times New Roman"/>
          <w:spacing w:val="-1"/>
          <w:lang w:val="kk-KZ"/>
        </w:rPr>
        <w:t>«</w:t>
      </w:r>
      <w:r w:rsidR="00B5066C" w:rsidRPr="00A73CB6">
        <w:rPr>
          <w:rFonts w:cs="Times New Roman"/>
          <w:spacing w:val="-1"/>
          <w:lang w:val="kk-KZ"/>
        </w:rPr>
        <w:t>Тифл</w:t>
      </w:r>
      <w:r w:rsidR="00423859" w:rsidRPr="008A1140">
        <w:rPr>
          <w:rFonts w:cs="Times New Roman"/>
          <w:spacing w:val="-1"/>
          <w:lang w:val="kk-KZ"/>
        </w:rPr>
        <w:t>опедагогика</w:t>
      </w:r>
      <w:r w:rsidR="00AF0D5F" w:rsidRPr="00A73CB6">
        <w:rPr>
          <w:rFonts w:cs="Times New Roman"/>
          <w:spacing w:val="-2"/>
          <w:lang w:val="kk-KZ"/>
        </w:rPr>
        <w:t>»</w:t>
      </w:r>
      <w:r w:rsidR="00AF0D5F" w:rsidRPr="00A73CB6">
        <w:rPr>
          <w:rFonts w:cs="Times New Roman"/>
          <w:spacing w:val="-4"/>
          <w:lang w:val="kk-KZ"/>
        </w:rPr>
        <w:t xml:space="preserve"> </w:t>
      </w:r>
      <w:r w:rsidR="00AF0D5F" w:rsidRPr="00A73CB6">
        <w:rPr>
          <w:rFonts w:cs="Times New Roman"/>
          <w:spacing w:val="-1"/>
          <w:lang w:val="kk-KZ"/>
        </w:rPr>
        <w:t>пәні</w:t>
      </w:r>
      <w:r w:rsidR="00AF0D5F" w:rsidRPr="00A73CB6">
        <w:rPr>
          <w:rFonts w:cs="Times New Roman"/>
          <w:spacing w:val="65"/>
          <w:lang w:val="kk-KZ"/>
        </w:rPr>
        <w:t xml:space="preserve"> </w:t>
      </w:r>
      <w:r w:rsidR="00AF0D5F" w:rsidRPr="00A73CB6">
        <w:rPr>
          <w:rFonts w:cs="Times New Roman"/>
          <w:spacing w:val="-1"/>
          <w:lang w:val="kk-KZ"/>
        </w:rPr>
        <w:t>бойынша</w:t>
      </w:r>
      <w:r w:rsidR="00AF0D5F" w:rsidRPr="00A73CB6">
        <w:rPr>
          <w:rFonts w:cs="Times New Roman"/>
          <w:spacing w:val="-9"/>
          <w:lang w:val="kk-KZ"/>
        </w:rPr>
        <w:t xml:space="preserve"> </w:t>
      </w:r>
      <w:r w:rsidR="00AF0D5F" w:rsidRPr="00A73CB6">
        <w:rPr>
          <w:rFonts w:cs="Times New Roman"/>
          <w:spacing w:val="-1"/>
          <w:lang w:val="kk-KZ"/>
        </w:rPr>
        <w:t>оқу</w:t>
      </w:r>
      <w:r w:rsidR="00AF0D5F" w:rsidRPr="00A73CB6">
        <w:rPr>
          <w:rFonts w:cs="Times New Roman"/>
          <w:spacing w:val="-6"/>
          <w:lang w:val="kk-KZ"/>
        </w:rPr>
        <w:t xml:space="preserve"> </w:t>
      </w:r>
      <w:r w:rsidR="00AF0D5F" w:rsidRPr="00A73CB6">
        <w:rPr>
          <w:rFonts w:cs="Times New Roman"/>
          <w:spacing w:val="-1"/>
          <w:lang w:val="kk-KZ"/>
        </w:rPr>
        <w:t>материалдары</w:t>
      </w:r>
      <w:r w:rsidR="00AF0D5F" w:rsidRPr="00A73CB6">
        <w:rPr>
          <w:rFonts w:cs="Times New Roman"/>
          <w:spacing w:val="-8"/>
          <w:lang w:val="kk-KZ"/>
        </w:rPr>
        <w:t xml:space="preserve"> </w:t>
      </w:r>
      <w:r w:rsidR="00AF0D5F" w:rsidRPr="00A73CB6">
        <w:rPr>
          <w:rFonts w:cs="Times New Roman"/>
          <w:spacing w:val="-1"/>
          <w:lang w:val="kk-KZ"/>
        </w:rPr>
        <w:t>енгізілген.</w:t>
      </w:r>
    </w:p>
    <w:tbl>
      <w:tblPr>
        <w:tblW w:w="9810" w:type="dxa"/>
        <w:tblInd w:w="108" w:type="dxa"/>
        <w:tblLook w:val="04A0" w:firstRow="1" w:lastRow="0" w:firstColumn="1" w:lastColumn="0" w:noHBand="0" w:noVBand="1"/>
      </w:tblPr>
      <w:tblGrid>
        <w:gridCol w:w="458"/>
        <w:gridCol w:w="2485"/>
        <w:gridCol w:w="651"/>
        <w:gridCol w:w="2737"/>
        <w:gridCol w:w="3479"/>
      </w:tblGrid>
      <w:tr w:rsidR="008A1140" w:rsidRPr="008A1140" w14:paraId="369A5181" w14:textId="77777777" w:rsidTr="00942863">
        <w:trPr>
          <w:trHeight w:val="20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8A5E7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18946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Тақырып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C3419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76B9C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Тақырыпша</w:t>
            </w:r>
          </w:p>
        </w:tc>
        <w:tc>
          <w:tcPr>
            <w:tcW w:w="3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83948" w14:textId="429B9C49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</w:t>
            </w:r>
            <w:r w:rsidRPr="008A1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ыту</w:t>
            </w:r>
            <w:r w:rsidRPr="008A1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мақсаттары</w:t>
            </w:r>
          </w:p>
        </w:tc>
      </w:tr>
      <w:tr w:rsidR="008A1140" w:rsidRPr="008A1140" w14:paraId="4594E52B" w14:textId="77777777" w:rsidTr="00942863">
        <w:trPr>
          <w:trHeight w:val="20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58D3D" w14:textId="66C773E2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85305" w14:textId="3CFF4C3E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Тифлопедагогик</w:t>
            </w:r>
            <w:r w:rsidR="0039760B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ның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теориялық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негіздері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даму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тарихы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5DC4F" w14:textId="2C1A472E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16EFB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Тифлопедагогика арнайы педагогикалық ғылым ретінде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B7A70" w14:textId="77777777" w:rsidR="00902249" w:rsidRPr="008A1140" w:rsidRDefault="00902249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Тифлопедагогиканың теориялық және әдіснамалық негіздері туралы білімдерін анықтау</w:t>
            </w:r>
          </w:p>
        </w:tc>
      </w:tr>
      <w:tr w:rsidR="008A1140" w:rsidRPr="008A1140" w14:paraId="0C91B9C5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86B39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6A49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840AB" w14:textId="072975FF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5CB46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Көру қабілеті зақымдалған балалардың классификациясы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3E62B" w14:textId="77777777" w:rsidR="00902249" w:rsidRPr="008A1140" w:rsidRDefault="00902249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Медициналық, психологиялық-педагогикалық және көру қабілеті зақымдалған балаларды топтастыру туралы білімдерін анықтау</w:t>
            </w:r>
          </w:p>
        </w:tc>
      </w:tr>
      <w:tr w:rsidR="008A1140" w:rsidRPr="008A1140" w14:paraId="09C5A370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06C3E" w14:textId="77777777" w:rsidR="001D762A" w:rsidRPr="008A1140" w:rsidRDefault="001D762A" w:rsidP="001D762A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70C6" w14:textId="77777777" w:rsidR="001D762A" w:rsidRPr="008A1140" w:rsidRDefault="001D762A" w:rsidP="001D762A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42522" w14:textId="681430CC" w:rsidR="001D762A" w:rsidRPr="008A1140" w:rsidRDefault="001D762A" w:rsidP="001D762A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174F4" w14:textId="4308B1AD" w:rsidR="001D762A" w:rsidRPr="008A1140" w:rsidRDefault="00D31ACD" w:rsidP="001D762A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hAnsi="Times New Roman" w:cs="Times New Roman"/>
                <w:sz w:val="24"/>
                <w:szCs w:val="24"/>
              </w:rPr>
              <w:t>Тифлопедагогика</w:t>
            </w:r>
            <w:r w:rsidR="001D762A" w:rsidRPr="008A1140">
              <w:rPr>
                <w:rFonts w:ascii="Times New Roman" w:hAnsi="Times New Roman" w:cs="Times New Roman"/>
                <w:sz w:val="24"/>
                <w:szCs w:val="24"/>
              </w:rPr>
              <w:t xml:space="preserve">ның </w:t>
            </w:r>
            <w:r w:rsidR="00EE5E22"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пәні, міндеттері</w:t>
            </w:r>
            <w:r w:rsidR="00EE5E22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D47D0C" w:rsidRPr="008A11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даму</w:t>
            </w:r>
            <w:r w:rsidR="00D47D0C" w:rsidRPr="008A1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D0C" w:rsidRPr="008A11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тарихы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061D3" w14:textId="7E1ACB53" w:rsidR="001D762A" w:rsidRPr="008A1140" w:rsidRDefault="00EE5E22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hAnsi="Times New Roman" w:cs="Times New Roman"/>
                <w:sz w:val="24"/>
                <w:szCs w:val="24"/>
              </w:rPr>
              <w:t xml:space="preserve">Тифлопедагогиканың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пәні, міндеттері және даму тарихы туралы білімдерін  анықтау</w:t>
            </w:r>
          </w:p>
        </w:tc>
      </w:tr>
      <w:tr w:rsidR="008A1140" w:rsidRPr="008A1140" w14:paraId="4C5ED594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D4259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1E2F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DC05A" w14:textId="1347F4DB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31ACD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8F6EA" w14:textId="10E62761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Тифлоп</w:t>
            </w:r>
            <w:r w:rsidR="00291CD6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едагогика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ғылымының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қалыптасуы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даму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бағыттары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даму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тарихы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54E05" w14:textId="0D8F06DD" w:rsidR="00902249" w:rsidRPr="008A1140" w:rsidRDefault="00902249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Тифлоп</w:t>
            </w:r>
            <w:r w:rsidR="00291CD6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едагогика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ғылымының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қалыптасуы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даму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бағыттары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туралы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білімдерін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4850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пысықтау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4850"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534850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даму</w:t>
            </w:r>
            <w:r w:rsidR="00534850"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4850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тарихы</w:t>
            </w:r>
            <w:r w:rsidR="00534850"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A1140" w:rsidRPr="00090A97" w14:paraId="0F8EE701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7EB5" w14:textId="77777777" w:rsidR="00690BC7" w:rsidRPr="008A1140" w:rsidRDefault="00690BC7" w:rsidP="00690BC7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DB78" w14:textId="77777777" w:rsidR="00690BC7" w:rsidRPr="008A1140" w:rsidRDefault="00690BC7" w:rsidP="00690BC7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94BDB" w14:textId="095742B3" w:rsidR="00690BC7" w:rsidRPr="008A1140" w:rsidRDefault="00690BC7" w:rsidP="00690BC7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FF26B" w14:textId="5FF7B288" w:rsidR="00690BC7" w:rsidRPr="008A1140" w:rsidRDefault="00690BC7" w:rsidP="00690BC7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</w:t>
            </w:r>
            <w:r w:rsidRPr="008A1140">
              <w:rPr>
                <w:rFonts w:ascii="Times New Roman" w:hAnsi="Times New Roman" w:cs="Times New Roman"/>
                <w:sz w:val="24"/>
                <w:szCs w:val="24"/>
              </w:rPr>
              <w:t xml:space="preserve">у қабілеті бұзылған балалардың психологиялық-педагогикалық </w:t>
            </w:r>
            <w:r w:rsidR="006B162D" w:rsidRPr="008A1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сипаттамасы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3AF0A" w14:textId="59B193A1" w:rsidR="00690BC7" w:rsidRPr="008A1140" w:rsidRDefault="00690BC7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Көру қабілеті </w:t>
            </w:r>
            <w:r w:rsidR="005D1B0F" w:rsidRPr="008A1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зақымдалған</w:t>
            </w:r>
            <w:r w:rsidRPr="008A1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психологиялық-педагогикалық </w:t>
            </w:r>
            <w:r w:rsidR="006B162D" w:rsidRPr="008A1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сипаттамасыс</w:t>
            </w:r>
            <w:r w:rsidRPr="008A1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білімдерін анықтау (медициналық, психологиялық-педагогикалық)</w:t>
            </w:r>
          </w:p>
        </w:tc>
      </w:tr>
      <w:tr w:rsidR="008A1140" w:rsidRPr="008A1140" w14:paraId="6D25EE8C" w14:textId="77777777" w:rsidTr="00942863">
        <w:trPr>
          <w:trHeight w:val="20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0D911" w14:textId="0CB59D5D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45ADB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Тифлопедагогиканың педагогикалық жүйелері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E8329" w14:textId="57C8CF03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8D7EB0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AA2A0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Тифлопедагогиканың ерте жастағы педагогикалық жүйелері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D88CE" w14:textId="77777777" w:rsidR="00902249" w:rsidRPr="008A1140" w:rsidRDefault="00902249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Көру қабілеті зақымдалған балаларға ерте жастан көмек көрсету жүйесі туралы білімдерін анықтау</w:t>
            </w:r>
          </w:p>
        </w:tc>
      </w:tr>
      <w:tr w:rsidR="008A1140" w:rsidRPr="008A1140" w14:paraId="0660792E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5509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434ED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F4F33" w14:textId="0A039A05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8D7EB0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E2EF8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Тифлопедагогиканың мектепке дейінгі педагогикалық жүйелері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CB8F5" w14:textId="77777777" w:rsidR="00902249" w:rsidRPr="008A1140" w:rsidRDefault="00902249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Көру қабілеті зақымдалған балаларға мектепке дейінгі балаларға көмек көрсету жүйесі туралы білімдерін анықтау</w:t>
            </w:r>
          </w:p>
        </w:tc>
      </w:tr>
      <w:tr w:rsidR="008A1140" w:rsidRPr="008A1140" w14:paraId="08506704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59BF3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C82A1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C5406" w14:textId="55602E7D" w:rsidR="00902249" w:rsidRPr="008A1140" w:rsidRDefault="008D7EB0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0357C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Көрмейтіндерді мектепте оқыту жүйесі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09E94" w14:textId="77777777" w:rsidR="00902249" w:rsidRPr="008A1140" w:rsidRDefault="00902249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Көрмейтін тұлғаларды мектепте оқыту жүйесі туралы білімдерін айқындау</w:t>
            </w:r>
          </w:p>
        </w:tc>
      </w:tr>
      <w:tr w:rsidR="008A1140" w:rsidRPr="00090A97" w14:paraId="7B209EC9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B05D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A432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5E5C9" w14:textId="01485856" w:rsidR="00902249" w:rsidRPr="008A1140" w:rsidRDefault="008D7EB0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D1EC6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Нашар көретіндерді мектепте оқыту жүйесі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241BD" w14:textId="77777777" w:rsidR="00902249" w:rsidRPr="008A1140" w:rsidRDefault="00902249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Нашар көретін тұлғаларды мектепте оқыту жүйесі бойынша білімдерін тексеру</w:t>
            </w:r>
          </w:p>
        </w:tc>
      </w:tr>
      <w:tr w:rsidR="008A1140" w:rsidRPr="00090A97" w14:paraId="790ADDB4" w14:textId="77777777" w:rsidTr="00942863">
        <w:trPr>
          <w:trHeight w:val="20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88EE4" w14:textId="2E62C0B8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E7CB3" w14:textId="129C5DA8" w:rsidR="00902249" w:rsidRPr="008A1140" w:rsidRDefault="00032541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Тифлопедагогиканың </w:t>
            </w:r>
            <w:r w:rsidR="00902249"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 негіздері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29787" w14:textId="0987BB45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32541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BC7E0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Көру қабілеті зақымдалған тұлғаларға білім беру ортасын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ұйымдастыру негіздері (оқыту әдістері, қағидалары)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F87D6" w14:textId="77777777" w:rsidR="00902249" w:rsidRPr="008A1140" w:rsidRDefault="00902249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Көру қабілеті зақымдалған тұлғаларға жекелей және топтық білім беру, олардың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оқытудың қағидалары туралы білімдерін анықтау</w:t>
            </w:r>
          </w:p>
        </w:tc>
      </w:tr>
      <w:tr w:rsidR="008A1140" w:rsidRPr="008A1140" w14:paraId="2BFFA842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2EBD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5D550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530EF" w14:textId="44B86919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55BD6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3169E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Тифлопедагогиканың негізгі оңалту әдістері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7846B" w14:textId="77777777" w:rsidR="00902249" w:rsidRPr="008A1140" w:rsidRDefault="00902249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Көру қабілеті зақымдалған тұлғаларды арнайы білім беру саласында қолдаудың медициналық-психологиялық-педагогикалық негіздерін айқындау</w:t>
            </w:r>
          </w:p>
        </w:tc>
      </w:tr>
      <w:tr w:rsidR="008A1140" w:rsidRPr="00090A97" w14:paraId="548F8041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6A5FA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0B8F" w14:textId="77777777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A5F71" w14:textId="559B94FC" w:rsidR="00902249" w:rsidRPr="008A1140" w:rsidRDefault="0090224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55BD6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C3A82" w14:textId="2904DF03" w:rsidR="00902249" w:rsidRPr="008A1140" w:rsidRDefault="00D411E9" w:rsidP="0090224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балаларды еңбекке баулу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D5981" w14:textId="0960D010" w:rsidR="00902249" w:rsidRPr="008A1140" w:rsidRDefault="00D411E9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балаларды еңбекке баулу жүйесі туралы білімдерін анықтау</w:t>
            </w:r>
          </w:p>
        </w:tc>
      </w:tr>
      <w:tr w:rsidR="008A1140" w:rsidRPr="008A1140" w14:paraId="47A2A92F" w14:textId="77777777" w:rsidTr="00942863">
        <w:trPr>
          <w:trHeight w:val="20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82804" w14:textId="1D8814B5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8705C" w14:textId="0C796514" w:rsidR="00EB14B5" w:rsidRPr="008A1140" w:rsidRDefault="007353E8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hAnsi="Times New Roman" w:cs="Times New Roman"/>
                <w:sz w:val="24"/>
                <w:szCs w:val="24"/>
              </w:rPr>
              <w:t>Көру</w:t>
            </w:r>
            <w:r w:rsidR="00EB14B5" w:rsidRPr="008A1140">
              <w:rPr>
                <w:rFonts w:ascii="Times New Roman" w:hAnsi="Times New Roman" w:cs="Times New Roman"/>
                <w:sz w:val="24"/>
                <w:szCs w:val="24"/>
              </w:rPr>
              <w:t xml:space="preserve"> қабілеті зақымдалған балаларды инклюзивті білім беру жүйесінде сүйемелдеу</w:t>
            </w:r>
          </w:p>
          <w:p w14:paraId="2563D23C" w14:textId="1E54DD3F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504CB" w14:textId="742B6F7A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58DAD" w14:textId="779974F9" w:rsidR="00EB14B5" w:rsidRPr="008A1140" w:rsidRDefault="007353E8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hAnsi="Times New Roman" w:cs="Times New Roman"/>
                <w:sz w:val="24"/>
                <w:szCs w:val="24"/>
              </w:rPr>
              <w:t>Көру</w:t>
            </w:r>
            <w:r w:rsidR="00EB14B5" w:rsidRPr="008A1140">
              <w:rPr>
                <w:rFonts w:ascii="Times New Roman" w:hAnsi="Times New Roman" w:cs="Times New Roman"/>
                <w:sz w:val="24"/>
                <w:szCs w:val="24"/>
              </w:rPr>
              <w:t xml:space="preserve"> қабілеті зақымдалған балаларға педагогикалық қолдау көрсету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90CF3" w14:textId="3386FC78" w:rsidR="00EB14B5" w:rsidRPr="008A1140" w:rsidRDefault="007353E8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hAnsi="Times New Roman" w:cs="Times New Roman"/>
                <w:sz w:val="24"/>
                <w:szCs w:val="24"/>
              </w:rPr>
              <w:t>Көру</w:t>
            </w:r>
            <w:r w:rsidR="00EB14B5" w:rsidRPr="008A1140">
              <w:rPr>
                <w:rFonts w:ascii="Times New Roman" w:hAnsi="Times New Roman" w:cs="Times New Roman"/>
                <w:sz w:val="24"/>
                <w:szCs w:val="24"/>
              </w:rPr>
              <w:t xml:space="preserve"> қабілеті зақымдалған балаларға педагогикалық қолдау бойынша білімдерін айқындау</w:t>
            </w:r>
          </w:p>
        </w:tc>
      </w:tr>
      <w:tr w:rsidR="008A1140" w:rsidRPr="00090A97" w14:paraId="1131DDDE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140EC" w14:textId="77777777" w:rsidR="00D85FF9" w:rsidRPr="008A1140" w:rsidRDefault="00D85FF9" w:rsidP="00D85FF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7733" w14:textId="77777777" w:rsidR="00D85FF9" w:rsidRPr="008A1140" w:rsidRDefault="00D85FF9" w:rsidP="00D85FF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DB4B9" w14:textId="4A7B3C0B" w:rsidR="00D85FF9" w:rsidRPr="008A1140" w:rsidRDefault="00D85FF9" w:rsidP="00D85FF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AE4D7" w14:textId="49A5EAC3" w:rsidR="00D85FF9" w:rsidRPr="008A1140" w:rsidRDefault="007353E8" w:rsidP="00D85FF9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Көру</w:t>
            </w:r>
            <w:r w:rsidR="00D85FF9" w:rsidRPr="008A1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қабілеті зақымдалған балаларды жалпы білім беру үрдісіне қосу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9D875" w14:textId="479FD4C0" w:rsidR="00D85FF9" w:rsidRPr="008A1140" w:rsidRDefault="007353E8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</w:t>
            </w:r>
            <w:r w:rsidR="00D85FF9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қабілеті зақымдалған балаларды жалпы білім беру үрдісіне қосу және инклюзивті білім беру жағдайындағы педагог қызметінің білімін анықтау</w:t>
            </w:r>
          </w:p>
        </w:tc>
      </w:tr>
      <w:tr w:rsidR="008A1140" w:rsidRPr="00090A97" w14:paraId="07129A66" w14:textId="77777777" w:rsidTr="00942863">
        <w:trPr>
          <w:trHeight w:val="20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94D90" w14:textId="088F30A2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164D5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Көру қабілеті зақымдалған балаларды тәрбиелеудің теориясы мен тәжірибесі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5F8D9" w14:textId="20265822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53E8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882E3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балаларды тәрбиелеу жұмыстарын ұйымдастыру жолдары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21814" w14:textId="77777777" w:rsidR="00EB14B5" w:rsidRPr="008A1140" w:rsidRDefault="00EB14B5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балаларды тәрбиелеу негіздері бойынша құзыреттілігін тексеру</w:t>
            </w:r>
          </w:p>
        </w:tc>
      </w:tr>
      <w:tr w:rsidR="008A1140" w:rsidRPr="00090A97" w14:paraId="469C1A59" w14:textId="77777777" w:rsidTr="00942863">
        <w:trPr>
          <w:trHeight w:val="276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FA84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9463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656C4F" w14:textId="4AA76460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53E8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F90471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балаларды отбасында және интернатта тәрбиелеу ерекшеліктері</w:t>
            </w:r>
          </w:p>
        </w:tc>
        <w:tc>
          <w:tcPr>
            <w:tcW w:w="3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C2C328C" w14:textId="77777777" w:rsidR="00EB14B5" w:rsidRPr="008A1140" w:rsidRDefault="00EB14B5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балаларды отбасында және интернатта тәрбиелеу ерекшеліктері туралы білімдерін ашу</w:t>
            </w:r>
          </w:p>
        </w:tc>
      </w:tr>
      <w:tr w:rsidR="008A1140" w:rsidRPr="00090A97" w14:paraId="0EFB8EA9" w14:textId="77777777" w:rsidTr="00942863">
        <w:trPr>
          <w:trHeight w:val="276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9AFA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5012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BDA812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E572D0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7258DA" w14:textId="77777777" w:rsidR="00EB14B5" w:rsidRPr="008A1140" w:rsidRDefault="00EB14B5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1140" w:rsidRPr="00090A97" w14:paraId="3B6176DF" w14:textId="77777777" w:rsidTr="00942863">
        <w:trPr>
          <w:trHeight w:val="276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9C9394" w14:textId="78497843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D678B9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Көру қабілеті зақымдалған балаларға арналған мектептегі менеджмент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6E21086" w14:textId="3955FF5D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A4F6B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9A0AAD0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Арнайы мектеп жұмысын жоспарлау және мектеп ішілік бақылауды ұйымдастыру</w:t>
            </w:r>
          </w:p>
        </w:tc>
        <w:tc>
          <w:tcPr>
            <w:tcW w:w="3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82B603" w14:textId="77777777" w:rsidR="00EB14B5" w:rsidRPr="008A1140" w:rsidRDefault="00EB14B5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Арнайы мектеп жұмысындағы менеджмент және мектеп ішілік бақылауды ұйымдастыру туралы құзыреттіліктерін анықтау</w:t>
            </w:r>
          </w:p>
          <w:p w14:paraId="33C5C801" w14:textId="1882EB1F" w:rsidR="008A1140" w:rsidRPr="008A1140" w:rsidRDefault="008A1140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1140" w:rsidRPr="00090A97" w14:paraId="058327F1" w14:textId="77777777" w:rsidTr="00942863">
        <w:trPr>
          <w:trHeight w:val="276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51A1A3C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6D45BD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C194A9C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5032B0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B5790F" w14:textId="77777777" w:rsidR="00EB14B5" w:rsidRPr="008A1140" w:rsidRDefault="00EB14B5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1140" w:rsidRPr="00090A97" w14:paraId="073B41DE" w14:textId="77777777" w:rsidTr="00942863">
        <w:trPr>
          <w:trHeight w:val="20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009F7" w14:textId="35979222" w:rsidR="00311C03" w:rsidRPr="008A1140" w:rsidRDefault="00311C03" w:rsidP="00311C03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B1228" w14:textId="4E90E704" w:rsidR="00311C03" w:rsidRPr="008A1140" w:rsidRDefault="0054522A" w:rsidP="00311C03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Тифл</w:t>
            </w:r>
            <w:r w:rsidR="00311C03"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оандрогогик</w:t>
            </w:r>
            <w:r w:rsidR="00311C03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 негіздері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48909" w14:textId="0C2D2FA4" w:rsidR="00311C03" w:rsidRPr="008A1140" w:rsidRDefault="00311C03" w:rsidP="00311C03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9E587" w14:textId="291CBD24" w:rsidR="00311C03" w:rsidRPr="008A1140" w:rsidRDefault="0054522A" w:rsidP="00311C03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Тифл</w:t>
            </w:r>
            <w:r w:rsidR="00311C03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оандрогогика -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көру</w:t>
            </w:r>
            <w:r w:rsidR="00311C03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қабілеті зақымдалған ересектерді оқыту туралы ғылым ретінде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73BEC" w14:textId="3E8D824F" w:rsidR="00311C03" w:rsidRPr="008A1140" w:rsidRDefault="0054522A" w:rsidP="00090A9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Тифло</w:t>
            </w:r>
            <w:r w:rsidR="00311C03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андрогогиканың теориялық негіздері туралы білімін анықтау</w:t>
            </w:r>
          </w:p>
        </w:tc>
      </w:tr>
      <w:tr w:rsidR="008A1140" w:rsidRPr="00090A97" w14:paraId="7018A87A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898D" w14:textId="77777777" w:rsidR="00311C03" w:rsidRPr="008A1140" w:rsidRDefault="00311C03" w:rsidP="00311C03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A247" w14:textId="77777777" w:rsidR="00311C03" w:rsidRPr="008A1140" w:rsidRDefault="00311C03" w:rsidP="00311C03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D5AE4" w14:textId="735330CD" w:rsidR="00311C03" w:rsidRPr="008A1140" w:rsidRDefault="00311C03" w:rsidP="00311C03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4BDEF" w14:textId="28275EB9" w:rsidR="00311C03" w:rsidRPr="008A1140" w:rsidRDefault="0054522A" w:rsidP="00311C03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Көру</w:t>
            </w:r>
            <w:r w:rsidR="00311C03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қабілеті зақымдалған ересектерді оқытуды ұйымдастыру жұмыстарының ерекшеліктері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76340" w14:textId="0969AA5D" w:rsidR="00311C03" w:rsidRPr="008A1140" w:rsidRDefault="0054522A" w:rsidP="00090A9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</w:t>
            </w:r>
            <w:r w:rsidR="00311C03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 қабілеті зақымдалған ересектерді оқытуды ұйымдастыру жұмыстарының ерекшеліктері туралы білімін анықтау</w:t>
            </w:r>
          </w:p>
        </w:tc>
      </w:tr>
      <w:tr w:rsidR="008A1140" w:rsidRPr="00090A97" w14:paraId="7114F1B1" w14:textId="77777777" w:rsidTr="00942863">
        <w:trPr>
          <w:trHeight w:val="20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77E0D2" w14:textId="595AFE0E" w:rsidR="00BD6DC2" w:rsidRPr="008A1140" w:rsidRDefault="00BD6DC2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4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8F8A4F2" w14:textId="791EDE67" w:rsidR="00BD6DC2" w:rsidRPr="008A1140" w:rsidRDefault="00BD6DC2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Тифлопсихологияның теориялық негіздері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C846D" w14:textId="093310F1" w:rsidR="00BD6DC2" w:rsidRPr="008A1140" w:rsidRDefault="00BD6DC2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0F907" w14:textId="351F4D97" w:rsidR="00BD6DC2" w:rsidRPr="008A1140" w:rsidRDefault="00CB632F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Тифл</w:t>
            </w:r>
            <w:r w:rsidR="00BD6DC2"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опсихология ғылым ретінде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E5A8F" w14:textId="1B212FBD" w:rsidR="00BD6DC2" w:rsidRPr="008A1140" w:rsidRDefault="00CB632F" w:rsidP="00090A9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Тифл</w:t>
            </w:r>
            <w:r w:rsidR="00BD6DC2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опсихологияның теориялық негіздері туралы білімдерін анықтау</w:t>
            </w:r>
          </w:p>
        </w:tc>
      </w:tr>
      <w:tr w:rsidR="008A1140" w:rsidRPr="00090A97" w14:paraId="7DD4D749" w14:textId="77777777" w:rsidTr="00942863">
        <w:trPr>
          <w:trHeight w:val="20"/>
        </w:trPr>
        <w:tc>
          <w:tcPr>
            <w:tcW w:w="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CF56A" w14:textId="77777777" w:rsidR="00BD6DC2" w:rsidRPr="008A1140" w:rsidRDefault="00BD6DC2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FA9DE" w14:textId="77777777" w:rsidR="00BD6DC2" w:rsidRPr="008A1140" w:rsidRDefault="00BD6DC2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472A0" w14:textId="1957FCF5" w:rsidR="00BD6DC2" w:rsidRPr="008A1140" w:rsidRDefault="00BD6DC2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E612F" w14:textId="5F1F5FD2" w:rsidR="00BD6DC2" w:rsidRPr="008A1140" w:rsidRDefault="00CB632F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Тифл</w:t>
            </w:r>
            <w:r w:rsidR="00BD6DC2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опсихология </w:t>
            </w:r>
            <w:r w:rsidR="00BD6DC2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ғылымының қалыптасуы мен даму бағыттары (даму тарихы)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301B1" w14:textId="2ED0BC6D" w:rsidR="00BD6DC2" w:rsidRPr="008A1140" w:rsidRDefault="00CB632F" w:rsidP="00090A9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Тифл</w:t>
            </w:r>
            <w:r w:rsidR="00BD6DC2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опсихология ғылымының </w:t>
            </w:r>
            <w:r w:rsidR="00BD6DC2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қалыптасуы мен даму бағыттары (даму тарихы) туралы білімдерін нақтылау</w:t>
            </w:r>
          </w:p>
        </w:tc>
      </w:tr>
      <w:tr w:rsidR="008A1140" w:rsidRPr="00090A97" w14:paraId="6CB02FDF" w14:textId="77777777" w:rsidTr="00942863">
        <w:trPr>
          <w:trHeight w:val="20"/>
        </w:trPr>
        <w:tc>
          <w:tcPr>
            <w:tcW w:w="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83409" w14:textId="77777777" w:rsidR="00BD6DC2" w:rsidRPr="008A1140" w:rsidRDefault="00BD6DC2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12D49" w14:textId="77777777" w:rsidR="00BD6DC2" w:rsidRPr="008A1140" w:rsidRDefault="00BD6DC2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338A4" w14:textId="3015282F" w:rsidR="00BD6DC2" w:rsidRPr="008A1140" w:rsidRDefault="00BD6DC2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AD71" w14:textId="7195E7DE" w:rsidR="00BD6DC2" w:rsidRPr="008A1140" w:rsidRDefault="00CB632F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</w:t>
            </w:r>
            <w:r w:rsidR="00BD6DC2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 қабілеті зақымдалған балалардың классификациясы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A94EE" w14:textId="39CE9C80" w:rsidR="00BD6DC2" w:rsidRPr="008A1140" w:rsidRDefault="00CB632F" w:rsidP="00090A9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</w:t>
            </w:r>
            <w:r w:rsidR="00BD6DC2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 қабілеті зақымдалған балардың топтастыру (медициналық, психологиялық-педагогикалық) туралы білімдерін анықтау</w:t>
            </w:r>
          </w:p>
        </w:tc>
      </w:tr>
      <w:tr w:rsidR="008A1140" w:rsidRPr="00090A97" w14:paraId="015F8228" w14:textId="77777777" w:rsidTr="00942863">
        <w:trPr>
          <w:trHeight w:val="20"/>
        </w:trPr>
        <w:tc>
          <w:tcPr>
            <w:tcW w:w="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2657" w14:textId="77777777" w:rsidR="00BD6DC2" w:rsidRPr="008A1140" w:rsidRDefault="00BD6DC2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CEF7" w14:textId="77777777" w:rsidR="00BD6DC2" w:rsidRPr="008A1140" w:rsidRDefault="00BD6DC2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2C122" w14:textId="1D465498" w:rsidR="00BD6DC2" w:rsidRPr="008A1140" w:rsidRDefault="00BD6DC2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8024D" w14:textId="1C81B413" w:rsidR="00BD6DC2" w:rsidRPr="008A1140" w:rsidRDefault="00CB632F" w:rsidP="00BD6DC2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Тифл</w:t>
            </w:r>
            <w:r w:rsidR="00BD6DC2"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опсихологияның зерттеу әдістері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D32B7" w14:textId="23668DC1" w:rsidR="00BD6DC2" w:rsidRPr="008A1140" w:rsidRDefault="00CB632F" w:rsidP="00090A97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Тифл</w:t>
            </w:r>
            <w:r w:rsidR="00BD6DC2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опсихологияның зерттеу әдістері туралы білімдерін анықтау</w:t>
            </w:r>
          </w:p>
        </w:tc>
      </w:tr>
      <w:tr w:rsidR="008A1140" w:rsidRPr="00090A97" w14:paraId="36B3DD98" w14:textId="77777777" w:rsidTr="00942863">
        <w:trPr>
          <w:trHeight w:val="20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1A61" w14:textId="41EDF06D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F83941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6C0FF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Көру қабілеті зақымдалған тұлғалардың таным процестерінің даму ерекшеліктері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6D499" w14:textId="49064E19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83941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6C2E1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тұлғалардың сезім және қабылдау ерекшеліктері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F0EA6" w14:textId="77777777" w:rsidR="00EB14B5" w:rsidRPr="008A1140" w:rsidRDefault="00EB14B5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тұлғалардың сезім және қабылдау ерекшеліктері туралы білімдерін анықтау</w:t>
            </w:r>
          </w:p>
        </w:tc>
      </w:tr>
      <w:tr w:rsidR="008A1140" w:rsidRPr="00090A97" w14:paraId="6DF97B60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8EDCE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7CCA7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31430" w14:textId="181C90B8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83941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A3007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тұлғалардың зейін ерекшеліктері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17E64" w14:textId="0B989295" w:rsidR="00EB14B5" w:rsidRPr="008A1140" w:rsidRDefault="00EB14B5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тұлғалардың зейін даму ерекшеліктері туралы білімдерін айқындау</w:t>
            </w:r>
          </w:p>
        </w:tc>
      </w:tr>
      <w:tr w:rsidR="008A1140" w:rsidRPr="00090A97" w14:paraId="203ECB1F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118E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3BD8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19D58" w14:textId="66B666A6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83941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E0492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тұлғалардың ес ерекшеліктері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23972" w14:textId="59B533DD" w:rsidR="00EB14B5" w:rsidRPr="008A1140" w:rsidRDefault="00EB14B5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тұлғалардың есте сақтау ерекшеліктері туралы білімдерін айқындау</w:t>
            </w:r>
          </w:p>
        </w:tc>
      </w:tr>
      <w:tr w:rsidR="008A1140" w:rsidRPr="00090A97" w14:paraId="69AF6F92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31A96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FBA6B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F711D" w14:textId="46AC3BF0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C2D73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341FF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тұлғалардың қиял ерекшеліктері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7B305" w14:textId="116C75B2" w:rsidR="00EB14B5" w:rsidRPr="008A1140" w:rsidRDefault="00EB14B5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тұлғалардың қиял ерекшеліктері туралы білімдерін айқындау</w:t>
            </w:r>
          </w:p>
        </w:tc>
      </w:tr>
      <w:tr w:rsidR="008A1140" w:rsidRPr="00090A97" w14:paraId="1A05946E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1DFE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3469A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87E07" w14:textId="64C71C25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C2D73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7A498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тұлғалардың ойлау ерекшеліктері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20AB9" w14:textId="5D3167DA" w:rsidR="00EB14B5" w:rsidRPr="008A1140" w:rsidRDefault="00EB14B5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тұлғалардың ойлау ерекшеліктері туралы білімдерін айқындау</w:t>
            </w:r>
          </w:p>
        </w:tc>
      </w:tr>
      <w:tr w:rsidR="008A1140" w:rsidRPr="00090A97" w14:paraId="03FDDC66" w14:textId="77777777" w:rsidTr="00942863">
        <w:trPr>
          <w:trHeight w:val="2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BFA54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5576" w14:textId="77777777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E6DC1" w14:textId="3151F6FB" w:rsidR="00EB14B5" w:rsidRPr="008A1140" w:rsidRDefault="00EB14B5" w:rsidP="00EB14B5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C2D73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54F72" w14:textId="16D885DB" w:rsidR="00D014DC" w:rsidRPr="008A1140" w:rsidRDefault="00EB14B5" w:rsidP="00D014DC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Көру қабілеті зақымдалған тұлғалардың сөйлеу тілін қалыптастырудың психологиялық ерекшеліктері 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58315" w14:textId="3AC593F5" w:rsidR="00EB14B5" w:rsidRPr="008A1140" w:rsidRDefault="00EB14B5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тұлғалардың сөйлеу тілін қалыптастырудың психологиялық ерекшеліктері туралы білімдерін анықтау</w:t>
            </w:r>
          </w:p>
        </w:tc>
      </w:tr>
      <w:tr w:rsidR="008A1140" w:rsidRPr="00090A97" w14:paraId="3B708845" w14:textId="77777777" w:rsidTr="00942863">
        <w:trPr>
          <w:trHeight w:val="20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2F3FF35" w14:textId="1E00A0C0" w:rsidR="00990436" w:rsidRPr="008A1140" w:rsidRDefault="00990436" w:rsidP="00990436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5925FA3" w14:textId="66248614" w:rsidR="00990436" w:rsidRPr="008A1140" w:rsidRDefault="00990436" w:rsidP="00990436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Көру қабілеті зақымдалған </w:t>
            </w:r>
            <w:r w:rsidR="00FF1ECC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тұлғалық даму ерекшеліктері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B05A" w14:textId="1E792E58" w:rsidR="00990436" w:rsidRPr="008A1140" w:rsidRDefault="00990436" w:rsidP="00990436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9591D" w14:textId="16662B1D" w:rsidR="00990436" w:rsidRPr="008A1140" w:rsidRDefault="00990436" w:rsidP="00990436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Көру қабілеті зақымдалған </w:t>
            </w:r>
            <w:r w:rsidR="00FF1ECC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</w:t>
            </w:r>
            <w:r w:rsidR="00FF1ECC"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эмоционалды саласы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CA772" w14:textId="11125B4F" w:rsidR="00990436" w:rsidRPr="008A1140" w:rsidRDefault="00990436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Көру қабілеті зақымдалған </w:t>
            </w:r>
            <w:r w:rsidR="00FF1ECC"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 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эмоционалды саласының даму ерекшеліктері туралы білімдерін айқындау</w:t>
            </w:r>
          </w:p>
        </w:tc>
      </w:tr>
      <w:tr w:rsidR="008A1140" w:rsidRPr="00090A97" w14:paraId="000F6559" w14:textId="77777777" w:rsidTr="00942863">
        <w:trPr>
          <w:trHeight w:val="1380"/>
        </w:trPr>
        <w:tc>
          <w:tcPr>
            <w:tcW w:w="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C387" w14:textId="488128A2" w:rsidR="00D014DC" w:rsidRPr="008A1140" w:rsidRDefault="00D014DC" w:rsidP="00990436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C632" w14:textId="77777777" w:rsidR="00D014DC" w:rsidRPr="008A1140" w:rsidRDefault="00D014DC" w:rsidP="00990436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5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A842FD2" w14:textId="6856ACF0" w:rsidR="00D014DC" w:rsidRPr="008A1140" w:rsidRDefault="00D014DC" w:rsidP="00990436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3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C2B8C51" w14:textId="60355C03" w:rsidR="00D014DC" w:rsidRPr="008A1140" w:rsidRDefault="00D014DC" w:rsidP="00990436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балалар мен жасөспірімдердің тұлғааралық қарым-қатынасы</w:t>
            </w:r>
          </w:p>
        </w:tc>
        <w:tc>
          <w:tcPr>
            <w:tcW w:w="348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DB2D12C" w14:textId="7A17BD59" w:rsidR="00D014DC" w:rsidRPr="008A1140" w:rsidRDefault="00D014DC" w:rsidP="00090A97">
            <w:pPr>
              <w:widowControl/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Көру қабілеті зақымдалған балалар мен жасөспірімдердің тұлғааралық қарым-қатынасы туралы білімдерін нақтылау</w:t>
            </w:r>
          </w:p>
        </w:tc>
      </w:tr>
      <w:bookmarkEnd w:id="0"/>
      <w:tr w:rsidR="008A1140" w:rsidRPr="00090A97" w14:paraId="718D03C8" w14:textId="77777777" w:rsidTr="00942863">
        <w:trPr>
          <w:trHeight w:val="20"/>
        </w:trPr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7CC87" w14:textId="77777777" w:rsidR="00990436" w:rsidRPr="008A1140" w:rsidRDefault="00990436" w:rsidP="00990436">
            <w:pPr>
              <w:widowControl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11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Мәнмәтіндік тапсырмалар (мәтін, кесте, графика, статистикалық ақпараттар, суреттер және т.б).</w:t>
            </w:r>
          </w:p>
        </w:tc>
      </w:tr>
    </w:tbl>
    <w:p w14:paraId="5870DEB4" w14:textId="77777777" w:rsidR="00A73CB6" w:rsidRPr="000C7F97" w:rsidRDefault="00A73CB6" w:rsidP="00942863">
      <w:pPr>
        <w:ind w:right="-136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Тесттегі т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ест тапсырмаларының саны: </w:t>
      </w:r>
    </w:p>
    <w:p w14:paraId="7D1C82D1" w14:textId="77777777" w:rsidR="00A73CB6" w:rsidRPr="000C7F97" w:rsidRDefault="00A73CB6" w:rsidP="00942863">
      <w:pPr>
        <w:ind w:right="-136"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14:paraId="5400C203" w14:textId="77777777" w:rsidR="00512375" w:rsidRPr="00512375" w:rsidRDefault="00512375" w:rsidP="00512375">
      <w:pPr>
        <w:widowControl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51237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 бір дұрыс жауапты таңдаумен 40 тест тапсырмасы;</w:t>
      </w:r>
    </w:p>
    <w:p w14:paraId="53EA3D34" w14:textId="3C1FDD68" w:rsidR="00A73CB6" w:rsidRPr="000C7F97" w:rsidRDefault="00512375" w:rsidP="00512375">
      <w:pPr>
        <w:ind w:right="-136"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1237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- 2 контекстке негізделген бір дұрыс жауапты таңдаумен 10 тест тапсырмасы.</w:t>
      </w:r>
    </w:p>
    <w:p w14:paraId="5C3ACBB5" w14:textId="77777777" w:rsidR="00A73CB6" w:rsidRPr="000C7F97" w:rsidRDefault="00A73CB6" w:rsidP="00A73CB6">
      <w:pPr>
        <w:tabs>
          <w:tab w:val="left" w:pos="709"/>
        </w:tabs>
        <w:ind w:right="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lastRenderedPageBreak/>
        <w:tab/>
      </w: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Тесттің бір нұсқасындағы тест тапсырмаларының қиындығы:</w:t>
      </w:r>
    </w:p>
    <w:p w14:paraId="56A5B419" w14:textId="77777777" w:rsidR="00A73CB6" w:rsidRPr="000C7F97" w:rsidRDefault="00A73CB6" w:rsidP="00A73CB6">
      <w:pPr>
        <w:tabs>
          <w:tab w:val="left" w:pos="709"/>
        </w:tabs>
        <w:ind w:right="2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естегі тест тапсырмаларының қиындығы үш деңгейде берілген: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базалық деңгейде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(A) –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26 %;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орташа деңгейде (</w:t>
      </w:r>
      <w:r w:rsidRPr="000C7F97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B)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60 %;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жоғары деңгейде (</w:t>
      </w:r>
      <w:r w:rsidRPr="000C7F97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C)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>14 %.</w:t>
      </w:r>
    </w:p>
    <w:p w14:paraId="2DFAF8A7" w14:textId="77777777" w:rsidR="00A73CB6" w:rsidRPr="000C7F97" w:rsidRDefault="00A73CB6" w:rsidP="00A73CB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Базалық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1021E2C8" w14:textId="77777777" w:rsidR="00A73CB6" w:rsidRPr="000C7F97" w:rsidRDefault="00A73CB6" w:rsidP="00A73CB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Орташа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7F05CA66" w14:textId="77777777" w:rsidR="00A73CB6" w:rsidRPr="000C7F97" w:rsidRDefault="00A73CB6" w:rsidP="00A73CB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Жоғары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бағытталған.</w:t>
      </w:r>
    </w:p>
    <w:p w14:paraId="1C32B0A8" w14:textId="77777777" w:rsidR="00A73CB6" w:rsidRPr="000C7F97" w:rsidRDefault="00A73CB6" w:rsidP="00A73CB6">
      <w:pPr>
        <w:ind w:firstLine="708"/>
        <w:jc w:val="both"/>
        <w:rPr>
          <w:rFonts w:ascii="Times New Roman" w:eastAsia="SimSun" w:hAnsi="Times New Roman" w:cs="Times New Roman"/>
          <w:b/>
          <w:sz w:val="24"/>
          <w:szCs w:val="24"/>
          <w:lang w:val="kk-KZ"/>
        </w:rPr>
      </w:pPr>
      <w:r w:rsidRPr="000C7F97">
        <w:rPr>
          <w:rFonts w:ascii="Times New Roman" w:eastAsia="SimSun" w:hAnsi="Times New Roman" w:cs="Times New Roman"/>
          <w:b/>
          <w:sz w:val="24"/>
          <w:szCs w:val="24"/>
          <w:lang w:val="kk-KZ"/>
        </w:rPr>
        <w:t>Тест тапсырмасын орындау уақыты:</w:t>
      </w:r>
    </w:p>
    <w:p w14:paraId="5FAFCB69" w14:textId="77777777" w:rsidR="00A73CB6" w:rsidRPr="000C7F97" w:rsidRDefault="00A73CB6" w:rsidP="00A73CB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Бір тапсырманы орындаудың орташа ұзақтығы      1 – 1,6 минутты құрайды. Тестілеудің толық орындалу уақыты – 80 минут.</w:t>
      </w:r>
    </w:p>
    <w:p w14:paraId="761B65B1" w14:textId="77777777" w:rsidR="00A73CB6" w:rsidRPr="000C7F97" w:rsidRDefault="00A73CB6" w:rsidP="00A73CB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Жеке тест тапсырмаларының орындалуын бағалау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14191C62" w14:textId="77777777" w:rsidR="00A73CB6" w:rsidRPr="000C7F97" w:rsidRDefault="00A73CB6" w:rsidP="00A73CB6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sz w:val="24"/>
          <w:szCs w:val="24"/>
          <w:lang w:val="kk-KZ"/>
        </w:rPr>
        <w:t>Дұрыс орындаған бір дұрыс жауапты тест тапсырмасы үшін – 1 балл, дұрыс орындалмаса – 0 балл.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2262906E" w14:textId="77777777" w:rsidR="00A73CB6" w:rsidRPr="000C7F97" w:rsidRDefault="00A73CB6" w:rsidP="00A73CB6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>Ұсынылатын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>әдебиеттер:</w:t>
      </w:r>
    </w:p>
    <w:p w14:paraId="3A4B819C" w14:textId="77777777" w:rsidR="00A73CB6" w:rsidRPr="000C7F97" w:rsidRDefault="00A73CB6" w:rsidP="00A73CB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Оқу-ағарту министрлігімен бекітілген «</w:t>
      </w: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0C7F97">
        <w:rPr>
          <w:rFonts w:ascii="Times New Roman" w:hAnsi="Times New Roman" w:cs="Times New Roman"/>
          <w:spacing w:val="-6"/>
          <w:sz w:val="24"/>
          <w:szCs w:val="24"/>
          <w:lang w:val="kk-KZ"/>
        </w:rPr>
        <w:t>»</w:t>
      </w:r>
    </w:p>
    <w:p w14:paraId="74AE292D" w14:textId="77777777" w:rsidR="00224771" w:rsidRPr="008A1140" w:rsidRDefault="00224771" w:rsidP="00A73CB6">
      <w:pPr>
        <w:pStyle w:val="1"/>
        <w:tabs>
          <w:tab w:val="left" w:pos="284"/>
          <w:tab w:val="left" w:pos="356"/>
          <w:tab w:val="left" w:pos="1134"/>
        </w:tabs>
        <w:ind w:left="709"/>
        <w:jc w:val="both"/>
        <w:rPr>
          <w:rFonts w:cs="Times New Roman"/>
          <w:lang w:val="kk-KZ"/>
        </w:rPr>
      </w:pPr>
    </w:p>
    <w:sectPr w:rsidR="00224771" w:rsidRPr="008A1140" w:rsidSect="00902249">
      <w:pgSz w:w="11910" w:h="16840"/>
      <w:pgMar w:top="1134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93D49F" w14:textId="77777777" w:rsidR="008866F5" w:rsidRDefault="008866F5">
      <w:r>
        <w:separator/>
      </w:r>
    </w:p>
  </w:endnote>
  <w:endnote w:type="continuationSeparator" w:id="0">
    <w:p w14:paraId="5871A7CF" w14:textId="77777777" w:rsidR="008866F5" w:rsidRDefault="0088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4B734A" w14:textId="77777777" w:rsidR="008866F5" w:rsidRDefault="008866F5">
      <w:r>
        <w:separator/>
      </w:r>
    </w:p>
  </w:footnote>
  <w:footnote w:type="continuationSeparator" w:id="0">
    <w:p w14:paraId="7B9DA9DF" w14:textId="77777777" w:rsidR="008866F5" w:rsidRDefault="00886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2759D"/>
    <w:multiLevelType w:val="hybridMultilevel"/>
    <w:tmpl w:val="C28E4AD8"/>
    <w:lvl w:ilvl="0" w:tplc="D6E8FD8E">
      <w:start w:val="8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0532971"/>
    <w:multiLevelType w:val="hybridMultilevel"/>
    <w:tmpl w:val="50A408E0"/>
    <w:lvl w:ilvl="0" w:tplc="96E4133C">
      <w:start w:val="13"/>
      <w:numFmt w:val="decimal"/>
      <w:lvlText w:val="%1."/>
      <w:lvlJc w:val="left"/>
      <w:pPr>
        <w:ind w:left="720" w:hanging="360"/>
      </w:pPr>
      <w:rPr>
        <w:rFonts w:hint="default"/>
        <w:color w:val="2A27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32480"/>
    <w:multiLevelType w:val="hybridMultilevel"/>
    <w:tmpl w:val="ED627A52"/>
    <w:lvl w:ilvl="0" w:tplc="FE161A28">
      <w:start w:val="1"/>
      <w:numFmt w:val="decimal"/>
      <w:lvlText w:val="%1."/>
      <w:lvlJc w:val="left"/>
      <w:pPr>
        <w:ind w:left="11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E4DE9A34">
      <w:start w:val="1"/>
      <w:numFmt w:val="bullet"/>
      <w:lvlText w:val="•"/>
      <w:lvlJc w:val="left"/>
      <w:pPr>
        <w:ind w:left="1118" w:hanging="284"/>
      </w:pPr>
      <w:rPr>
        <w:rFonts w:hint="default"/>
      </w:rPr>
    </w:lvl>
    <w:lvl w:ilvl="2" w:tplc="4A32EBB8">
      <w:start w:val="1"/>
      <w:numFmt w:val="bullet"/>
      <w:lvlText w:val="•"/>
      <w:lvlJc w:val="left"/>
      <w:pPr>
        <w:ind w:left="2121" w:hanging="284"/>
      </w:pPr>
      <w:rPr>
        <w:rFonts w:hint="default"/>
      </w:rPr>
    </w:lvl>
    <w:lvl w:ilvl="3" w:tplc="7EB0C394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4" w:tplc="9F340FEC">
      <w:start w:val="1"/>
      <w:numFmt w:val="bullet"/>
      <w:lvlText w:val="•"/>
      <w:lvlJc w:val="left"/>
      <w:pPr>
        <w:ind w:left="4127" w:hanging="284"/>
      </w:pPr>
      <w:rPr>
        <w:rFonts w:hint="default"/>
      </w:rPr>
    </w:lvl>
    <w:lvl w:ilvl="5" w:tplc="45E284CA">
      <w:start w:val="1"/>
      <w:numFmt w:val="bullet"/>
      <w:lvlText w:val="•"/>
      <w:lvlJc w:val="left"/>
      <w:pPr>
        <w:ind w:left="5130" w:hanging="284"/>
      </w:pPr>
      <w:rPr>
        <w:rFonts w:hint="default"/>
      </w:rPr>
    </w:lvl>
    <w:lvl w:ilvl="6" w:tplc="D39E01FE">
      <w:start w:val="1"/>
      <w:numFmt w:val="bullet"/>
      <w:lvlText w:val="•"/>
      <w:lvlJc w:val="left"/>
      <w:pPr>
        <w:ind w:left="6133" w:hanging="284"/>
      </w:pPr>
      <w:rPr>
        <w:rFonts w:hint="default"/>
      </w:rPr>
    </w:lvl>
    <w:lvl w:ilvl="7" w:tplc="B4141714">
      <w:start w:val="1"/>
      <w:numFmt w:val="bullet"/>
      <w:lvlText w:val="•"/>
      <w:lvlJc w:val="left"/>
      <w:pPr>
        <w:ind w:left="7136" w:hanging="284"/>
      </w:pPr>
      <w:rPr>
        <w:rFonts w:hint="default"/>
      </w:rPr>
    </w:lvl>
    <w:lvl w:ilvl="8" w:tplc="C882D836">
      <w:start w:val="1"/>
      <w:numFmt w:val="bullet"/>
      <w:lvlText w:val="•"/>
      <w:lvlJc w:val="left"/>
      <w:pPr>
        <w:ind w:left="8139" w:hanging="284"/>
      </w:pPr>
      <w:rPr>
        <w:rFonts w:hint="default"/>
      </w:rPr>
    </w:lvl>
  </w:abstractNum>
  <w:abstractNum w:abstractNumId="3">
    <w:nsid w:val="47183904"/>
    <w:multiLevelType w:val="hybridMultilevel"/>
    <w:tmpl w:val="FB4E8014"/>
    <w:lvl w:ilvl="0" w:tplc="0DFA8EDE">
      <w:start w:val="1"/>
      <w:numFmt w:val="decimal"/>
      <w:lvlText w:val="%1."/>
      <w:lvlJc w:val="left"/>
      <w:pPr>
        <w:ind w:left="116"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46AC8428">
      <w:start w:val="1"/>
      <w:numFmt w:val="bullet"/>
      <w:lvlText w:val="•"/>
      <w:lvlJc w:val="left"/>
      <w:pPr>
        <w:ind w:left="1118" w:hanging="284"/>
      </w:pPr>
      <w:rPr>
        <w:rFonts w:hint="default"/>
      </w:rPr>
    </w:lvl>
    <w:lvl w:ilvl="2" w:tplc="8610930C">
      <w:start w:val="1"/>
      <w:numFmt w:val="bullet"/>
      <w:lvlText w:val="•"/>
      <w:lvlJc w:val="left"/>
      <w:pPr>
        <w:ind w:left="2121" w:hanging="284"/>
      </w:pPr>
      <w:rPr>
        <w:rFonts w:hint="default"/>
      </w:rPr>
    </w:lvl>
    <w:lvl w:ilvl="3" w:tplc="DF927D00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4" w:tplc="0232A8EA">
      <w:start w:val="1"/>
      <w:numFmt w:val="bullet"/>
      <w:lvlText w:val="•"/>
      <w:lvlJc w:val="left"/>
      <w:pPr>
        <w:ind w:left="4127" w:hanging="284"/>
      </w:pPr>
      <w:rPr>
        <w:rFonts w:hint="default"/>
      </w:rPr>
    </w:lvl>
    <w:lvl w:ilvl="5" w:tplc="8A18331C">
      <w:start w:val="1"/>
      <w:numFmt w:val="bullet"/>
      <w:lvlText w:val="•"/>
      <w:lvlJc w:val="left"/>
      <w:pPr>
        <w:ind w:left="5130" w:hanging="284"/>
      </w:pPr>
      <w:rPr>
        <w:rFonts w:hint="default"/>
      </w:rPr>
    </w:lvl>
    <w:lvl w:ilvl="6" w:tplc="2146E3C2">
      <w:start w:val="1"/>
      <w:numFmt w:val="bullet"/>
      <w:lvlText w:val="•"/>
      <w:lvlJc w:val="left"/>
      <w:pPr>
        <w:ind w:left="6133" w:hanging="284"/>
      </w:pPr>
      <w:rPr>
        <w:rFonts w:hint="default"/>
      </w:rPr>
    </w:lvl>
    <w:lvl w:ilvl="7" w:tplc="09A43C5C">
      <w:start w:val="1"/>
      <w:numFmt w:val="bullet"/>
      <w:lvlText w:val="•"/>
      <w:lvlJc w:val="left"/>
      <w:pPr>
        <w:ind w:left="7136" w:hanging="284"/>
      </w:pPr>
      <w:rPr>
        <w:rFonts w:hint="default"/>
      </w:rPr>
    </w:lvl>
    <w:lvl w:ilvl="8" w:tplc="06FEB7EA">
      <w:start w:val="1"/>
      <w:numFmt w:val="bullet"/>
      <w:lvlText w:val="•"/>
      <w:lvlJc w:val="left"/>
      <w:pPr>
        <w:ind w:left="8139" w:hanging="284"/>
      </w:pPr>
      <w:rPr>
        <w:rFonts w:hint="default"/>
      </w:rPr>
    </w:lvl>
  </w:abstractNum>
  <w:abstractNum w:abstractNumId="4">
    <w:nsid w:val="4DD36DCF"/>
    <w:multiLevelType w:val="hybridMultilevel"/>
    <w:tmpl w:val="684EED4A"/>
    <w:lvl w:ilvl="0" w:tplc="54F4739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B10EA"/>
    <w:multiLevelType w:val="hybridMultilevel"/>
    <w:tmpl w:val="17E2A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782FCE"/>
    <w:multiLevelType w:val="hybridMultilevel"/>
    <w:tmpl w:val="E94A4BCC"/>
    <w:lvl w:ilvl="0" w:tplc="96663426">
      <w:start w:val="1"/>
      <w:numFmt w:val="decimal"/>
      <w:lvlText w:val="%1."/>
      <w:lvlJc w:val="left"/>
      <w:pPr>
        <w:ind w:left="475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195" w:hanging="360"/>
      </w:pPr>
    </w:lvl>
    <w:lvl w:ilvl="2" w:tplc="2000001B" w:tentative="1">
      <w:start w:val="1"/>
      <w:numFmt w:val="lowerRoman"/>
      <w:lvlText w:val="%3."/>
      <w:lvlJc w:val="right"/>
      <w:pPr>
        <w:ind w:left="1915" w:hanging="180"/>
      </w:pPr>
    </w:lvl>
    <w:lvl w:ilvl="3" w:tplc="2000000F" w:tentative="1">
      <w:start w:val="1"/>
      <w:numFmt w:val="decimal"/>
      <w:lvlText w:val="%4."/>
      <w:lvlJc w:val="left"/>
      <w:pPr>
        <w:ind w:left="2635" w:hanging="360"/>
      </w:pPr>
    </w:lvl>
    <w:lvl w:ilvl="4" w:tplc="20000019" w:tentative="1">
      <w:start w:val="1"/>
      <w:numFmt w:val="lowerLetter"/>
      <w:lvlText w:val="%5."/>
      <w:lvlJc w:val="left"/>
      <w:pPr>
        <w:ind w:left="3355" w:hanging="360"/>
      </w:pPr>
    </w:lvl>
    <w:lvl w:ilvl="5" w:tplc="2000001B" w:tentative="1">
      <w:start w:val="1"/>
      <w:numFmt w:val="lowerRoman"/>
      <w:lvlText w:val="%6."/>
      <w:lvlJc w:val="right"/>
      <w:pPr>
        <w:ind w:left="4075" w:hanging="180"/>
      </w:pPr>
    </w:lvl>
    <w:lvl w:ilvl="6" w:tplc="2000000F" w:tentative="1">
      <w:start w:val="1"/>
      <w:numFmt w:val="decimal"/>
      <w:lvlText w:val="%7."/>
      <w:lvlJc w:val="left"/>
      <w:pPr>
        <w:ind w:left="4795" w:hanging="360"/>
      </w:pPr>
    </w:lvl>
    <w:lvl w:ilvl="7" w:tplc="20000019" w:tentative="1">
      <w:start w:val="1"/>
      <w:numFmt w:val="lowerLetter"/>
      <w:lvlText w:val="%8."/>
      <w:lvlJc w:val="left"/>
      <w:pPr>
        <w:ind w:left="5515" w:hanging="360"/>
      </w:pPr>
    </w:lvl>
    <w:lvl w:ilvl="8" w:tplc="2000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7">
    <w:nsid w:val="5A473169"/>
    <w:multiLevelType w:val="hybridMultilevel"/>
    <w:tmpl w:val="4596F208"/>
    <w:lvl w:ilvl="0" w:tplc="1440624A">
      <w:start w:val="4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075809E2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749859BE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5ABC4FF4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B45A65F8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60F8A65A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77D24EB2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7F5C85C0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A5FE7038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8">
    <w:nsid w:val="784F4C5F"/>
    <w:multiLevelType w:val="hybridMultilevel"/>
    <w:tmpl w:val="2AEAB028"/>
    <w:lvl w:ilvl="0" w:tplc="07D61E3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F168B6"/>
    <w:multiLevelType w:val="hybridMultilevel"/>
    <w:tmpl w:val="5540C86A"/>
    <w:lvl w:ilvl="0" w:tplc="E872FBA4">
      <w:start w:val="1"/>
      <w:numFmt w:val="decimal"/>
      <w:lvlText w:val="%1."/>
      <w:lvlJc w:val="left"/>
      <w:pPr>
        <w:ind w:left="2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56" w:hanging="360"/>
      </w:pPr>
    </w:lvl>
    <w:lvl w:ilvl="2" w:tplc="0419001B" w:tentative="1">
      <w:start w:val="1"/>
      <w:numFmt w:val="lowerRoman"/>
      <w:lvlText w:val="%3."/>
      <w:lvlJc w:val="right"/>
      <w:pPr>
        <w:ind w:left="1676" w:hanging="180"/>
      </w:pPr>
    </w:lvl>
    <w:lvl w:ilvl="3" w:tplc="0419000F" w:tentative="1">
      <w:start w:val="1"/>
      <w:numFmt w:val="decimal"/>
      <w:lvlText w:val="%4."/>
      <w:lvlJc w:val="left"/>
      <w:pPr>
        <w:ind w:left="2396" w:hanging="360"/>
      </w:pPr>
    </w:lvl>
    <w:lvl w:ilvl="4" w:tplc="04190019" w:tentative="1">
      <w:start w:val="1"/>
      <w:numFmt w:val="lowerLetter"/>
      <w:lvlText w:val="%5."/>
      <w:lvlJc w:val="left"/>
      <w:pPr>
        <w:ind w:left="3116" w:hanging="360"/>
      </w:pPr>
    </w:lvl>
    <w:lvl w:ilvl="5" w:tplc="0419001B" w:tentative="1">
      <w:start w:val="1"/>
      <w:numFmt w:val="lowerRoman"/>
      <w:lvlText w:val="%6."/>
      <w:lvlJc w:val="right"/>
      <w:pPr>
        <w:ind w:left="3836" w:hanging="180"/>
      </w:pPr>
    </w:lvl>
    <w:lvl w:ilvl="6" w:tplc="0419000F" w:tentative="1">
      <w:start w:val="1"/>
      <w:numFmt w:val="decimal"/>
      <w:lvlText w:val="%7."/>
      <w:lvlJc w:val="left"/>
      <w:pPr>
        <w:ind w:left="4556" w:hanging="360"/>
      </w:pPr>
    </w:lvl>
    <w:lvl w:ilvl="7" w:tplc="04190019" w:tentative="1">
      <w:start w:val="1"/>
      <w:numFmt w:val="lowerLetter"/>
      <w:lvlText w:val="%8."/>
      <w:lvlJc w:val="left"/>
      <w:pPr>
        <w:ind w:left="5276" w:hanging="360"/>
      </w:pPr>
    </w:lvl>
    <w:lvl w:ilvl="8" w:tplc="0419001B" w:tentative="1">
      <w:start w:val="1"/>
      <w:numFmt w:val="lowerRoman"/>
      <w:lvlText w:val="%9."/>
      <w:lvlJc w:val="right"/>
      <w:pPr>
        <w:ind w:left="5996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2A1"/>
    <w:rsid w:val="000008BB"/>
    <w:rsid w:val="000037A9"/>
    <w:rsid w:val="00007A1C"/>
    <w:rsid w:val="000321DE"/>
    <w:rsid w:val="00032541"/>
    <w:rsid w:val="000368A7"/>
    <w:rsid w:val="00040FE8"/>
    <w:rsid w:val="00090A97"/>
    <w:rsid w:val="000F005D"/>
    <w:rsid w:val="00101EBE"/>
    <w:rsid w:val="00125E55"/>
    <w:rsid w:val="00127783"/>
    <w:rsid w:val="0015306C"/>
    <w:rsid w:val="00161C23"/>
    <w:rsid w:val="0018128D"/>
    <w:rsid w:val="00190FA0"/>
    <w:rsid w:val="001B5703"/>
    <w:rsid w:val="001D762A"/>
    <w:rsid w:val="00224771"/>
    <w:rsid w:val="00263563"/>
    <w:rsid w:val="002757A4"/>
    <w:rsid w:val="0028155A"/>
    <w:rsid w:val="00282146"/>
    <w:rsid w:val="00285DD2"/>
    <w:rsid w:val="002861AA"/>
    <w:rsid w:val="00291CD6"/>
    <w:rsid w:val="002A4F6B"/>
    <w:rsid w:val="002D3C60"/>
    <w:rsid w:val="002D618B"/>
    <w:rsid w:val="002E0046"/>
    <w:rsid w:val="00300B50"/>
    <w:rsid w:val="00311C03"/>
    <w:rsid w:val="003178CD"/>
    <w:rsid w:val="003865AF"/>
    <w:rsid w:val="00397296"/>
    <w:rsid w:val="0039760B"/>
    <w:rsid w:val="003A3346"/>
    <w:rsid w:val="003B216D"/>
    <w:rsid w:val="003F4872"/>
    <w:rsid w:val="004056C5"/>
    <w:rsid w:val="00405F6F"/>
    <w:rsid w:val="00407A55"/>
    <w:rsid w:val="00412648"/>
    <w:rsid w:val="00415913"/>
    <w:rsid w:val="00423859"/>
    <w:rsid w:val="00446EBB"/>
    <w:rsid w:val="00461998"/>
    <w:rsid w:val="00463072"/>
    <w:rsid w:val="00480BC9"/>
    <w:rsid w:val="004B05E6"/>
    <w:rsid w:val="004D5544"/>
    <w:rsid w:val="00512375"/>
    <w:rsid w:val="005124F4"/>
    <w:rsid w:val="00534850"/>
    <w:rsid w:val="0054522A"/>
    <w:rsid w:val="00591448"/>
    <w:rsid w:val="00595D5C"/>
    <w:rsid w:val="005A430D"/>
    <w:rsid w:val="005D1B0F"/>
    <w:rsid w:val="00604E90"/>
    <w:rsid w:val="00605250"/>
    <w:rsid w:val="00610281"/>
    <w:rsid w:val="00672735"/>
    <w:rsid w:val="006749B3"/>
    <w:rsid w:val="00674ACE"/>
    <w:rsid w:val="00690BC7"/>
    <w:rsid w:val="006B162D"/>
    <w:rsid w:val="007353E8"/>
    <w:rsid w:val="00742576"/>
    <w:rsid w:val="007465C3"/>
    <w:rsid w:val="007537DE"/>
    <w:rsid w:val="00764544"/>
    <w:rsid w:val="007815A0"/>
    <w:rsid w:val="007C1969"/>
    <w:rsid w:val="007E789E"/>
    <w:rsid w:val="00817C08"/>
    <w:rsid w:val="008866F5"/>
    <w:rsid w:val="00897EB4"/>
    <w:rsid w:val="008A1140"/>
    <w:rsid w:val="008B61D9"/>
    <w:rsid w:val="008C2D73"/>
    <w:rsid w:val="008D7EB0"/>
    <w:rsid w:val="00902249"/>
    <w:rsid w:val="00942863"/>
    <w:rsid w:val="00950D14"/>
    <w:rsid w:val="009656A7"/>
    <w:rsid w:val="009658A2"/>
    <w:rsid w:val="00966513"/>
    <w:rsid w:val="00980AA3"/>
    <w:rsid w:val="0098740C"/>
    <w:rsid w:val="00990436"/>
    <w:rsid w:val="009B52AC"/>
    <w:rsid w:val="00A12752"/>
    <w:rsid w:val="00A212C4"/>
    <w:rsid w:val="00A31598"/>
    <w:rsid w:val="00A35341"/>
    <w:rsid w:val="00A56FED"/>
    <w:rsid w:val="00A72D89"/>
    <w:rsid w:val="00A73CB6"/>
    <w:rsid w:val="00A837C4"/>
    <w:rsid w:val="00A93ADE"/>
    <w:rsid w:val="00AE2716"/>
    <w:rsid w:val="00AF0D5F"/>
    <w:rsid w:val="00B306F8"/>
    <w:rsid w:val="00B3154E"/>
    <w:rsid w:val="00B35EAF"/>
    <w:rsid w:val="00B5066C"/>
    <w:rsid w:val="00B519F9"/>
    <w:rsid w:val="00B710D9"/>
    <w:rsid w:val="00BB04A3"/>
    <w:rsid w:val="00BD18C0"/>
    <w:rsid w:val="00BD6DC2"/>
    <w:rsid w:val="00BD7D1E"/>
    <w:rsid w:val="00BF7C61"/>
    <w:rsid w:val="00C04A5D"/>
    <w:rsid w:val="00C43B63"/>
    <w:rsid w:val="00C80E55"/>
    <w:rsid w:val="00CB632F"/>
    <w:rsid w:val="00CD3B24"/>
    <w:rsid w:val="00D014DC"/>
    <w:rsid w:val="00D31ACD"/>
    <w:rsid w:val="00D35B95"/>
    <w:rsid w:val="00D411E9"/>
    <w:rsid w:val="00D47D0C"/>
    <w:rsid w:val="00D55BD6"/>
    <w:rsid w:val="00D85FF9"/>
    <w:rsid w:val="00DB0AF2"/>
    <w:rsid w:val="00DD45E9"/>
    <w:rsid w:val="00E11591"/>
    <w:rsid w:val="00E22E74"/>
    <w:rsid w:val="00E42DF4"/>
    <w:rsid w:val="00E74C70"/>
    <w:rsid w:val="00E842A1"/>
    <w:rsid w:val="00E84420"/>
    <w:rsid w:val="00EA1D69"/>
    <w:rsid w:val="00EA6583"/>
    <w:rsid w:val="00EB14B5"/>
    <w:rsid w:val="00EB18DF"/>
    <w:rsid w:val="00EB1AAB"/>
    <w:rsid w:val="00ED381E"/>
    <w:rsid w:val="00EE5E22"/>
    <w:rsid w:val="00F17588"/>
    <w:rsid w:val="00F33970"/>
    <w:rsid w:val="00F8345F"/>
    <w:rsid w:val="00F83941"/>
    <w:rsid w:val="00F93FA5"/>
    <w:rsid w:val="00FA38CB"/>
    <w:rsid w:val="00FB0F66"/>
    <w:rsid w:val="00FC11E9"/>
    <w:rsid w:val="00FC168A"/>
    <w:rsid w:val="00FF1C04"/>
    <w:rsid w:val="00FF1ECC"/>
    <w:rsid w:val="00FF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8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80E55"/>
  </w:style>
  <w:style w:type="paragraph" w:styleId="1">
    <w:name w:val="heading 1"/>
    <w:basedOn w:val="a"/>
    <w:link w:val="10"/>
    <w:uiPriority w:val="1"/>
    <w:qFormat/>
    <w:rsid w:val="00C80E55"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80E5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80E5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80E5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80E5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80E55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80E5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80E55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80E5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0E5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80E5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80E5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80E5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80E5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80E5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80E5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80E5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80E5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80E55"/>
  </w:style>
  <w:style w:type="paragraph" w:styleId="a4">
    <w:name w:val="Title"/>
    <w:basedOn w:val="a"/>
    <w:next w:val="a"/>
    <w:link w:val="a5"/>
    <w:uiPriority w:val="10"/>
    <w:qFormat/>
    <w:rsid w:val="00C80E55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80E5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80E55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80E5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80E5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80E5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80E5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80E55"/>
    <w:rPr>
      <w:i/>
    </w:rPr>
  </w:style>
  <w:style w:type="paragraph" w:styleId="aa">
    <w:name w:val="header"/>
    <w:basedOn w:val="a"/>
    <w:link w:val="ab"/>
    <w:uiPriority w:val="99"/>
    <w:unhideWhenUsed/>
    <w:rsid w:val="00C80E55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80E55"/>
  </w:style>
  <w:style w:type="paragraph" w:styleId="ac">
    <w:name w:val="footer"/>
    <w:basedOn w:val="a"/>
    <w:link w:val="ad"/>
    <w:uiPriority w:val="99"/>
    <w:unhideWhenUsed/>
    <w:rsid w:val="00C80E55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80E55"/>
  </w:style>
  <w:style w:type="paragraph" w:styleId="ae">
    <w:name w:val="caption"/>
    <w:basedOn w:val="a"/>
    <w:next w:val="a"/>
    <w:uiPriority w:val="35"/>
    <w:semiHidden/>
    <w:unhideWhenUsed/>
    <w:qFormat/>
    <w:rsid w:val="00C80E5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80E55"/>
  </w:style>
  <w:style w:type="table" w:styleId="af">
    <w:name w:val="Table Grid"/>
    <w:basedOn w:val="a1"/>
    <w:uiPriority w:val="59"/>
    <w:rsid w:val="00C80E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80E5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C80E5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80E5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C80E55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C80E55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C80E55"/>
    <w:rPr>
      <w:sz w:val="18"/>
    </w:rPr>
  </w:style>
  <w:style w:type="character" w:styleId="af3">
    <w:name w:val="footnote reference"/>
    <w:basedOn w:val="a0"/>
    <w:uiPriority w:val="99"/>
    <w:unhideWhenUsed/>
    <w:rsid w:val="00C80E55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C80E55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C80E55"/>
    <w:rPr>
      <w:sz w:val="20"/>
    </w:rPr>
  </w:style>
  <w:style w:type="character" w:styleId="af6">
    <w:name w:val="endnote reference"/>
    <w:basedOn w:val="a0"/>
    <w:uiPriority w:val="99"/>
    <w:semiHidden/>
    <w:unhideWhenUsed/>
    <w:rsid w:val="00C80E5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80E55"/>
    <w:pPr>
      <w:spacing w:after="57"/>
    </w:pPr>
  </w:style>
  <w:style w:type="paragraph" w:styleId="23">
    <w:name w:val="toc 2"/>
    <w:basedOn w:val="a"/>
    <w:next w:val="a"/>
    <w:uiPriority w:val="39"/>
    <w:unhideWhenUsed/>
    <w:rsid w:val="00C80E55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80E55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80E55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80E5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80E5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80E5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80E5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80E55"/>
    <w:pPr>
      <w:spacing w:after="57"/>
      <w:ind w:left="2268"/>
    </w:pPr>
  </w:style>
  <w:style w:type="paragraph" w:styleId="af7">
    <w:name w:val="TOC Heading"/>
    <w:uiPriority w:val="39"/>
    <w:unhideWhenUsed/>
    <w:rsid w:val="00C80E55"/>
  </w:style>
  <w:style w:type="table" w:customStyle="1" w:styleId="TableNormal">
    <w:name w:val="Table Normal"/>
    <w:unhideWhenUsed/>
    <w:qFormat/>
    <w:rsid w:val="00C80E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link w:val="af9"/>
    <w:uiPriority w:val="1"/>
    <w:qFormat/>
    <w:rsid w:val="00C80E55"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afa">
    <w:name w:val="List Paragraph"/>
    <w:basedOn w:val="a"/>
    <w:uiPriority w:val="1"/>
    <w:qFormat/>
    <w:rsid w:val="00C80E55"/>
  </w:style>
  <w:style w:type="paragraph" w:customStyle="1" w:styleId="TableParagraph">
    <w:name w:val="Table Paragraph"/>
    <w:basedOn w:val="a"/>
    <w:uiPriority w:val="1"/>
    <w:qFormat/>
    <w:rsid w:val="00C80E55"/>
  </w:style>
  <w:style w:type="paragraph" w:styleId="afb">
    <w:name w:val="Balloon Text"/>
    <w:basedOn w:val="a"/>
    <w:link w:val="afc"/>
    <w:uiPriority w:val="99"/>
    <w:semiHidden/>
    <w:unhideWhenUsed/>
    <w:rsid w:val="00C80E55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C80E55"/>
    <w:rPr>
      <w:rFonts w:ascii="Tahoma" w:hAnsi="Tahoma" w:cs="Tahoma"/>
      <w:sz w:val="16"/>
      <w:szCs w:val="16"/>
    </w:rPr>
  </w:style>
  <w:style w:type="character" w:styleId="afd">
    <w:name w:val="Strong"/>
    <w:basedOn w:val="a0"/>
    <w:uiPriority w:val="22"/>
    <w:qFormat/>
    <w:rsid w:val="007815A0"/>
    <w:rPr>
      <w:b/>
      <w:bCs/>
    </w:rPr>
  </w:style>
  <w:style w:type="character" w:customStyle="1" w:styleId="af9">
    <w:name w:val="Основной текст Знак"/>
    <w:basedOn w:val="a0"/>
    <w:link w:val="af8"/>
    <w:uiPriority w:val="1"/>
    <w:rsid w:val="00902249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80E55"/>
  </w:style>
  <w:style w:type="paragraph" w:styleId="1">
    <w:name w:val="heading 1"/>
    <w:basedOn w:val="a"/>
    <w:link w:val="10"/>
    <w:uiPriority w:val="1"/>
    <w:qFormat/>
    <w:rsid w:val="00C80E55"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80E5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80E5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80E5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80E5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80E55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80E5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80E55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80E5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0E5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80E5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80E5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80E5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80E5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80E5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80E5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80E5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80E5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80E55"/>
  </w:style>
  <w:style w:type="paragraph" w:styleId="a4">
    <w:name w:val="Title"/>
    <w:basedOn w:val="a"/>
    <w:next w:val="a"/>
    <w:link w:val="a5"/>
    <w:uiPriority w:val="10"/>
    <w:qFormat/>
    <w:rsid w:val="00C80E55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80E5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80E55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80E5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80E5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80E5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80E5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80E55"/>
    <w:rPr>
      <w:i/>
    </w:rPr>
  </w:style>
  <w:style w:type="paragraph" w:styleId="aa">
    <w:name w:val="header"/>
    <w:basedOn w:val="a"/>
    <w:link w:val="ab"/>
    <w:uiPriority w:val="99"/>
    <w:unhideWhenUsed/>
    <w:rsid w:val="00C80E55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80E55"/>
  </w:style>
  <w:style w:type="paragraph" w:styleId="ac">
    <w:name w:val="footer"/>
    <w:basedOn w:val="a"/>
    <w:link w:val="ad"/>
    <w:uiPriority w:val="99"/>
    <w:unhideWhenUsed/>
    <w:rsid w:val="00C80E55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80E55"/>
  </w:style>
  <w:style w:type="paragraph" w:styleId="ae">
    <w:name w:val="caption"/>
    <w:basedOn w:val="a"/>
    <w:next w:val="a"/>
    <w:uiPriority w:val="35"/>
    <w:semiHidden/>
    <w:unhideWhenUsed/>
    <w:qFormat/>
    <w:rsid w:val="00C80E5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80E55"/>
  </w:style>
  <w:style w:type="table" w:styleId="af">
    <w:name w:val="Table Grid"/>
    <w:basedOn w:val="a1"/>
    <w:uiPriority w:val="59"/>
    <w:rsid w:val="00C80E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80E5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C80E5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80E5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80E5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80E5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80E5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80E5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80E5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C80E55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C80E55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C80E55"/>
    <w:rPr>
      <w:sz w:val="18"/>
    </w:rPr>
  </w:style>
  <w:style w:type="character" w:styleId="af3">
    <w:name w:val="footnote reference"/>
    <w:basedOn w:val="a0"/>
    <w:uiPriority w:val="99"/>
    <w:unhideWhenUsed/>
    <w:rsid w:val="00C80E55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C80E55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C80E55"/>
    <w:rPr>
      <w:sz w:val="20"/>
    </w:rPr>
  </w:style>
  <w:style w:type="character" w:styleId="af6">
    <w:name w:val="endnote reference"/>
    <w:basedOn w:val="a0"/>
    <w:uiPriority w:val="99"/>
    <w:semiHidden/>
    <w:unhideWhenUsed/>
    <w:rsid w:val="00C80E5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80E55"/>
    <w:pPr>
      <w:spacing w:after="57"/>
    </w:pPr>
  </w:style>
  <w:style w:type="paragraph" w:styleId="23">
    <w:name w:val="toc 2"/>
    <w:basedOn w:val="a"/>
    <w:next w:val="a"/>
    <w:uiPriority w:val="39"/>
    <w:unhideWhenUsed/>
    <w:rsid w:val="00C80E55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80E55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80E55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80E5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80E5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80E5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80E5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80E55"/>
    <w:pPr>
      <w:spacing w:after="57"/>
      <w:ind w:left="2268"/>
    </w:pPr>
  </w:style>
  <w:style w:type="paragraph" w:styleId="af7">
    <w:name w:val="TOC Heading"/>
    <w:uiPriority w:val="39"/>
    <w:unhideWhenUsed/>
    <w:rsid w:val="00C80E55"/>
  </w:style>
  <w:style w:type="table" w:customStyle="1" w:styleId="TableNormal">
    <w:name w:val="Table Normal"/>
    <w:unhideWhenUsed/>
    <w:qFormat/>
    <w:rsid w:val="00C80E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link w:val="af9"/>
    <w:uiPriority w:val="1"/>
    <w:qFormat/>
    <w:rsid w:val="00C80E55"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afa">
    <w:name w:val="List Paragraph"/>
    <w:basedOn w:val="a"/>
    <w:uiPriority w:val="1"/>
    <w:qFormat/>
    <w:rsid w:val="00C80E55"/>
  </w:style>
  <w:style w:type="paragraph" w:customStyle="1" w:styleId="TableParagraph">
    <w:name w:val="Table Paragraph"/>
    <w:basedOn w:val="a"/>
    <w:uiPriority w:val="1"/>
    <w:qFormat/>
    <w:rsid w:val="00C80E55"/>
  </w:style>
  <w:style w:type="paragraph" w:styleId="afb">
    <w:name w:val="Balloon Text"/>
    <w:basedOn w:val="a"/>
    <w:link w:val="afc"/>
    <w:uiPriority w:val="99"/>
    <w:semiHidden/>
    <w:unhideWhenUsed/>
    <w:rsid w:val="00C80E55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C80E55"/>
    <w:rPr>
      <w:rFonts w:ascii="Tahoma" w:hAnsi="Tahoma" w:cs="Tahoma"/>
      <w:sz w:val="16"/>
      <w:szCs w:val="16"/>
    </w:rPr>
  </w:style>
  <w:style w:type="character" w:styleId="afd">
    <w:name w:val="Strong"/>
    <w:basedOn w:val="a0"/>
    <w:uiPriority w:val="22"/>
    <w:qFormat/>
    <w:rsid w:val="007815A0"/>
    <w:rPr>
      <w:b/>
      <w:bCs/>
    </w:rPr>
  </w:style>
  <w:style w:type="character" w:customStyle="1" w:styleId="af9">
    <w:name w:val="Основной текст Знак"/>
    <w:basedOn w:val="a0"/>
    <w:link w:val="af8"/>
    <w:uiPriority w:val="1"/>
    <w:rsid w:val="0090224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6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4557C-AA67-4DFC-9EC8-E4BCD81E2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админ2</dc:creator>
  <cp:lastModifiedBy>Гульнара Умербаева</cp:lastModifiedBy>
  <cp:revision>43</cp:revision>
  <cp:lastPrinted>2025-04-07T09:47:00Z</cp:lastPrinted>
  <dcterms:created xsi:type="dcterms:W3CDTF">2024-02-27T11:02:00Z</dcterms:created>
  <dcterms:modified xsi:type="dcterms:W3CDTF">2026-01-12T04:11:00Z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LastSaved">
    <vt:filetime>2023-08-28T00:00:00Z</vt:filetime>
  </property>
</Properties>
</file>